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B6F6" w14:textId="77777777" w:rsidR="00D53A2F" w:rsidRPr="002456CF" w:rsidRDefault="00F3241C" w:rsidP="00D53A2F">
      <w:pPr>
        <w:jc w:val="both"/>
        <w:rPr>
          <w:b/>
          <w:sz w:val="32"/>
          <w:szCs w:val="28"/>
        </w:rPr>
      </w:pPr>
      <w:r w:rsidRPr="002456CF">
        <w:rPr>
          <w:b/>
          <w:sz w:val="32"/>
          <w:szCs w:val="28"/>
        </w:rPr>
        <w:t>Cevi-Tag 201</w:t>
      </w:r>
      <w:r w:rsidR="009A5E6C" w:rsidRPr="002456CF">
        <w:rPr>
          <w:b/>
          <w:sz w:val="32"/>
          <w:szCs w:val="28"/>
        </w:rPr>
        <w:t>8</w:t>
      </w:r>
      <w:r w:rsidRPr="002456CF">
        <w:rPr>
          <w:b/>
          <w:sz w:val="32"/>
          <w:szCs w:val="28"/>
        </w:rPr>
        <w:t>: Programm</w:t>
      </w:r>
    </w:p>
    <w:p w14:paraId="0B8CA64E" w14:textId="77777777" w:rsidR="00D53A2F" w:rsidRDefault="00D53A2F" w:rsidP="00D53A2F">
      <w:pPr>
        <w:jc w:val="both"/>
        <w:rPr>
          <w:b/>
          <w:sz w:val="24"/>
          <w:szCs w:val="24"/>
        </w:rPr>
      </w:pPr>
    </w:p>
    <w:p w14:paraId="7FA8E123" w14:textId="0CD1F062" w:rsidR="003D345C" w:rsidRDefault="003D345C" w:rsidP="003D345C">
      <w:pPr>
        <w:spacing w:after="120"/>
        <w:jc w:val="both"/>
        <w:rPr>
          <w:sz w:val="24"/>
          <w:szCs w:val="24"/>
        </w:rPr>
      </w:pPr>
      <w:r w:rsidRPr="003D345C">
        <w:rPr>
          <w:b/>
          <w:sz w:val="28"/>
          <w:szCs w:val="24"/>
        </w:rPr>
        <w:t>Info</w:t>
      </w:r>
    </w:p>
    <w:p w14:paraId="375BAA5C" w14:textId="59744260" w:rsidR="003D345C" w:rsidRPr="00732D71" w:rsidRDefault="003D345C" w:rsidP="00A97CCE">
      <w:pPr>
        <w:spacing w:after="240"/>
        <w:jc w:val="both"/>
        <w:rPr>
          <w:sz w:val="24"/>
          <w:szCs w:val="24"/>
        </w:rPr>
      </w:pPr>
      <w:r>
        <w:rPr>
          <w:sz w:val="24"/>
          <w:szCs w:val="24"/>
        </w:rPr>
        <w:t>Das ganze Dokument ist als Leitfaden und Ideenpool zu verstehen. Vieles kann und soll auf die eigene Abteilung angepasst werden. Das Programm soll als Vorschlag verstanden werden. Es kann übernommen, angepasst oder ergänzt werden. Es enthält viele Steuerfunktionen (meistens Leiterrollen) bei dem Schwierigkeitsgrad, Aufwand und Zeit gut gesteuert werden können</w:t>
      </w:r>
      <w:r w:rsidRPr="00732D71">
        <w:rPr>
          <w:sz w:val="24"/>
          <w:szCs w:val="24"/>
        </w:rPr>
        <w:t xml:space="preserve">. </w:t>
      </w:r>
      <w:r w:rsidR="00732D71" w:rsidRPr="00732D71">
        <w:rPr>
          <w:sz w:val="24"/>
          <w:szCs w:val="24"/>
        </w:rPr>
        <w:t>Siehe dazu «Bemerkungen zum Programm»</w:t>
      </w:r>
    </w:p>
    <w:p w14:paraId="2DD4B4E3" w14:textId="5B4D1641" w:rsidR="00D53A2F" w:rsidRPr="002456CF" w:rsidRDefault="009A5E6C" w:rsidP="003D345C">
      <w:pPr>
        <w:spacing w:after="120"/>
        <w:jc w:val="both"/>
        <w:rPr>
          <w:b/>
          <w:sz w:val="28"/>
          <w:szCs w:val="24"/>
        </w:rPr>
      </w:pPr>
      <w:r w:rsidRPr="002456CF">
        <w:rPr>
          <w:b/>
          <w:sz w:val="28"/>
          <w:szCs w:val="24"/>
        </w:rPr>
        <w:t>Mögliche (Vor-) G</w:t>
      </w:r>
      <w:r w:rsidR="00F3241C" w:rsidRPr="002456CF">
        <w:rPr>
          <w:b/>
          <w:sz w:val="28"/>
          <w:szCs w:val="24"/>
        </w:rPr>
        <w:t>eschichte:</w:t>
      </w:r>
    </w:p>
    <w:p w14:paraId="542C24EE" w14:textId="77777777" w:rsidR="009A5E6C" w:rsidRPr="00D53A2F" w:rsidRDefault="009A5E6C" w:rsidP="00D53A2F">
      <w:pPr>
        <w:spacing w:after="80"/>
        <w:jc w:val="both"/>
        <w:rPr>
          <w:b/>
          <w:sz w:val="24"/>
          <w:szCs w:val="24"/>
        </w:rPr>
      </w:pPr>
      <w:r>
        <w:rPr>
          <w:sz w:val="24"/>
          <w:szCs w:val="24"/>
        </w:rPr>
        <w:t>D</w:t>
      </w:r>
      <w:r w:rsidR="00F3241C">
        <w:rPr>
          <w:sz w:val="24"/>
          <w:szCs w:val="24"/>
        </w:rPr>
        <w:t xml:space="preserve">rei Cevianer </w:t>
      </w:r>
      <w:r>
        <w:rPr>
          <w:sz w:val="24"/>
          <w:szCs w:val="24"/>
        </w:rPr>
        <w:t xml:space="preserve">haben Kenntnis eines vergrabenen Schatzes auf einer Inselgruppe. Jeder hat einen eigenen Hinweis, wo und wie sie an die Schatzkarte herankommen. Alle drei Cevianer waren zu Beginn alleine auf den Inseln unterwegs, bis jetzt </w:t>
      </w:r>
      <w:r w:rsidR="008D35DE">
        <w:rPr>
          <w:sz w:val="24"/>
          <w:szCs w:val="24"/>
        </w:rPr>
        <w:t>e</w:t>
      </w:r>
      <w:r>
        <w:rPr>
          <w:sz w:val="24"/>
          <w:szCs w:val="24"/>
        </w:rPr>
        <w:t>rfolglos. So treffen sie sich auf der letzten, übrigbleibenden Insel. Alle sind davon überzeugt, dass ihr eigener Hinweis der Richtige ist. So veranstalten sie eine Challenge, wer von Ihnen als erstes den Schatz findet.</w:t>
      </w:r>
    </w:p>
    <w:p w14:paraId="3C91AEB4" w14:textId="6F5DFD06" w:rsidR="00446808" w:rsidRDefault="009A5E6C" w:rsidP="00D53A2F">
      <w:pPr>
        <w:spacing w:after="80"/>
        <w:jc w:val="both"/>
        <w:rPr>
          <w:sz w:val="24"/>
          <w:szCs w:val="24"/>
        </w:rPr>
      </w:pPr>
      <w:r>
        <w:rPr>
          <w:sz w:val="24"/>
          <w:szCs w:val="24"/>
        </w:rPr>
        <w:t xml:space="preserve">Am Cevi-Tag werden die TN auf die drei Cevianer aufgeteilt und machen sich mit dem jeweiligen Hinweis auf </w:t>
      </w:r>
      <w:r w:rsidR="00A97CCE">
        <w:rPr>
          <w:sz w:val="24"/>
          <w:szCs w:val="24"/>
        </w:rPr>
        <w:t xml:space="preserve">den </w:t>
      </w:r>
      <w:r>
        <w:rPr>
          <w:sz w:val="24"/>
          <w:szCs w:val="24"/>
        </w:rPr>
        <w:t xml:space="preserve">Weg zur Schatzkarte. </w:t>
      </w:r>
      <w:r w:rsidR="008D35DE">
        <w:rPr>
          <w:sz w:val="24"/>
          <w:szCs w:val="24"/>
        </w:rPr>
        <w:t>Alle drei Cevianer finden mit ihrem Hinweis tatsächlich eine Schatzkarte. Schnell merken sie, dass dies aber nur ein Teil der gesamten Schatzkarte ist. So treffen sich die drei Cevianer wieder und merken, dass immer noch ein Teil fehlt.</w:t>
      </w:r>
    </w:p>
    <w:p w14:paraId="3BE80CFA" w14:textId="59B344EB" w:rsidR="008D35DE" w:rsidRDefault="008D35DE" w:rsidP="00D53A2F">
      <w:pPr>
        <w:spacing w:after="80"/>
        <w:jc w:val="both"/>
        <w:rPr>
          <w:sz w:val="24"/>
          <w:szCs w:val="24"/>
        </w:rPr>
      </w:pPr>
      <w:r>
        <w:rPr>
          <w:sz w:val="24"/>
          <w:szCs w:val="24"/>
        </w:rPr>
        <w:t xml:space="preserve">Der letzte Teil der Schatzkarte ist in Besitz böser Piraten, die </w:t>
      </w:r>
      <w:r w:rsidR="00887083">
        <w:rPr>
          <w:sz w:val="24"/>
          <w:szCs w:val="24"/>
        </w:rPr>
        <w:t>mittlerweile</w:t>
      </w:r>
      <w:r>
        <w:rPr>
          <w:sz w:val="24"/>
          <w:szCs w:val="24"/>
        </w:rPr>
        <w:t xml:space="preserve"> auch auf der Insel angekommen sind. Als die Piraten auf der Suche nach dem Schatz sind treffen sie auf die drei Cevianer</w:t>
      </w:r>
      <w:r w:rsidR="00BD388A">
        <w:rPr>
          <w:sz w:val="24"/>
          <w:szCs w:val="24"/>
        </w:rPr>
        <w:t xml:space="preserve"> und die TN. Schnell begreifen sie, dass alle aus dem selben Grund auf der Insel sind. So entschliessen sich die Piraten, die drei Cevianer und die TN zu überfallen. Zwei Cevianer werden von den Piraten überwältigt und festgenommen. Ein Cevianer kann mit den TN flüchten. Da jeder Cevianer seinen Teil der Schatzkarte bei sich trägt, merken die Piraten, dass ihnen immer noch ein </w:t>
      </w:r>
      <w:r w:rsidR="00D53A2F">
        <w:rPr>
          <w:sz w:val="24"/>
          <w:szCs w:val="24"/>
        </w:rPr>
        <w:t>Teil</w:t>
      </w:r>
      <w:r w:rsidR="00BD388A">
        <w:rPr>
          <w:sz w:val="24"/>
          <w:szCs w:val="24"/>
        </w:rPr>
        <w:t xml:space="preserve"> der Schatzkarte fehlt. Die Piraten wollen eine Übergabe organisieren, in dem sie die zwei festgenommen Cevianer gegen das letzte Kartenstück tauschen wollen.</w:t>
      </w:r>
    </w:p>
    <w:p w14:paraId="5046A7A3" w14:textId="77777777" w:rsidR="00BD388A" w:rsidRDefault="00BD388A" w:rsidP="00D53A2F">
      <w:pPr>
        <w:spacing w:after="80"/>
        <w:jc w:val="both"/>
        <w:rPr>
          <w:sz w:val="24"/>
          <w:szCs w:val="24"/>
        </w:rPr>
      </w:pPr>
      <w:r>
        <w:rPr>
          <w:sz w:val="24"/>
          <w:szCs w:val="24"/>
        </w:rPr>
        <w:t>Die TN hecken mit dem Cevianer einen Plan aus, wie sie den Piraten bei der Übergabe eine Falle stellen können.</w:t>
      </w:r>
    </w:p>
    <w:p w14:paraId="419A09BB" w14:textId="77777777" w:rsidR="00BD388A" w:rsidRDefault="00BD388A" w:rsidP="00D53A2F">
      <w:pPr>
        <w:spacing w:after="80"/>
        <w:jc w:val="both"/>
        <w:rPr>
          <w:sz w:val="24"/>
          <w:szCs w:val="24"/>
        </w:rPr>
      </w:pPr>
      <w:r>
        <w:rPr>
          <w:sz w:val="24"/>
          <w:szCs w:val="24"/>
        </w:rPr>
        <w:t xml:space="preserve">Bei der Übergabe werden die Piraten von den TN und dem Cevianer überrascht, überfallen und festgenommen. Die zwei gefangenen Cevianer werden befreit und endlich ist die Schatzkarte komplett. Zusammen mit den TN machen sich die Cevianer nun auf die Suche </w:t>
      </w:r>
      <w:r w:rsidR="00D53A2F">
        <w:rPr>
          <w:sz w:val="24"/>
          <w:szCs w:val="24"/>
        </w:rPr>
        <w:t>nach</w:t>
      </w:r>
      <w:r>
        <w:rPr>
          <w:sz w:val="24"/>
          <w:szCs w:val="24"/>
        </w:rPr>
        <w:t xml:space="preserve"> de</w:t>
      </w:r>
      <w:r w:rsidR="00D53A2F">
        <w:rPr>
          <w:sz w:val="24"/>
          <w:szCs w:val="24"/>
        </w:rPr>
        <w:t>m</w:t>
      </w:r>
      <w:r>
        <w:rPr>
          <w:sz w:val="24"/>
          <w:szCs w:val="24"/>
        </w:rPr>
        <w:t xml:space="preserve"> Schatz und werden schlussendlich fündig. Alle </w:t>
      </w:r>
      <w:r w:rsidR="00D53A2F">
        <w:rPr>
          <w:sz w:val="24"/>
          <w:szCs w:val="24"/>
        </w:rPr>
        <w:t xml:space="preserve">zusammen </w:t>
      </w:r>
      <w:r>
        <w:rPr>
          <w:sz w:val="24"/>
          <w:szCs w:val="24"/>
        </w:rPr>
        <w:t xml:space="preserve">feiern ein </w:t>
      </w:r>
      <w:proofErr w:type="spellStart"/>
      <w:r>
        <w:rPr>
          <w:sz w:val="24"/>
          <w:szCs w:val="24"/>
        </w:rPr>
        <w:t>grosses</w:t>
      </w:r>
      <w:proofErr w:type="spellEnd"/>
      <w:r>
        <w:rPr>
          <w:sz w:val="24"/>
          <w:szCs w:val="24"/>
        </w:rPr>
        <w:t xml:space="preserve"> Fest und machen sich </w:t>
      </w:r>
      <w:proofErr w:type="spellStart"/>
      <w:r>
        <w:rPr>
          <w:sz w:val="24"/>
          <w:szCs w:val="24"/>
        </w:rPr>
        <w:t>anschliessend</w:t>
      </w:r>
      <w:proofErr w:type="spellEnd"/>
      <w:r>
        <w:rPr>
          <w:sz w:val="24"/>
          <w:szCs w:val="24"/>
        </w:rPr>
        <w:t xml:space="preserve"> auf den Heimweg.</w:t>
      </w:r>
    </w:p>
    <w:p w14:paraId="4D742BE4" w14:textId="05DB0DED" w:rsidR="009A5E6C" w:rsidRDefault="009A5E6C" w:rsidP="009A5E6C">
      <w:pPr>
        <w:jc w:val="both"/>
        <w:rPr>
          <w:sz w:val="24"/>
          <w:szCs w:val="24"/>
        </w:rPr>
      </w:pPr>
    </w:p>
    <w:p w14:paraId="299CCE42" w14:textId="326E6E32" w:rsidR="009A5E6C" w:rsidRDefault="002456CF">
      <w:pPr>
        <w:rPr>
          <w:sz w:val="24"/>
          <w:szCs w:val="24"/>
        </w:rPr>
      </w:pPr>
      <w:r>
        <w:rPr>
          <w:sz w:val="24"/>
          <w:szCs w:val="24"/>
        </w:rPr>
        <w:br w:type="page"/>
      </w:r>
    </w:p>
    <w:p w14:paraId="7FA17757" w14:textId="77777777" w:rsidR="00446808" w:rsidRPr="002456CF" w:rsidRDefault="009A5E6C" w:rsidP="002456CF">
      <w:pPr>
        <w:spacing w:after="160"/>
        <w:jc w:val="both"/>
        <w:rPr>
          <w:b/>
          <w:sz w:val="28"/>
          <w:szCs w:val="24"/>
        </w:rPr>
      </w:pPr>
      <w:r w:rsidRPr="002456CF">
        <w:rPr>
          <w:b/>
          <w:sz w:val="28"/>
          <w:szCs w:val="24"/>
        </w:rPr>
        <w:lastRenderedPageBreak/>
        <w:t>Programmvorschlag</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149"/>
      </w:tblGrid>
      <w:tr w:rsidR="00446808" w14:paraId="562716C3" w14:textId="77777777" w:rsidTr="00725899">
        <w:tc>
          <w:tcPr>
            <w:tcW w:w="851" w:type="dxa"/>
            <w:tcMar>
              <w:top w:w="100" w:type="dxa"/>
              <w:left w:w="100" w:type="dxa"/>
              <w:bottom w:w="100" w:type="dxa"/>
              <w:right w:w="100" w:type="dxa"/>
            </w:tcMar>
          </w:tcPr>
          <w:p w14:paraId="033CBAAC" w14:textId="77777777" w:rsidR="00446808" w:rsidRDefault="00F3241C" w:rsidP="00D53A2F">
            <w:pPr>
              <w:widowControl w:val="0"/>
              <w:spacing w:line="240" w:lineRule="auto"/>
              <w:jc w:val="center"/>
              <w:rPr>
                <w:sz w:val="24"/>
                <w:szCs w:val="24"/>
              </w:rPr>
            </w:pPr>
            <w:r>
              <w:rPr>
                <w:sz w:val="24"/>
                <w:szCs w:val="24"/>
              </w:rPr>
              <w:t>Zeit</w:t>
            </w:r>
          </w:p>
        </w:tc>
        <w:tc>
          <w:tcPr>
            <w:tcW w:w="8149" w:type="dxa"/>
            <w:tcMar>
              <w:top w:w="100" w:type="dxa"/>
              <w:left w:w="100" w:type="dxa"/>
              <w:bottom w:w="100" w:type="dxa"/>
              <w:right w:w="100" w:type="dxa"/>
            </w:tcMar>
          </w:tcPr>
          <w:p w14:paraId="4BD21972" w14:textId="77777777" w:rsidR="00446808" w:rsidRDefault="009A5E6C" w:rsidP="00D53A2F">
            <w:pPr>
              <w:widowControl w:val="0"/>
              <w:spacing w:line="240" w:lineRule="auto"/>
              <w:rPr>
                <w:sz w:val="24"/>
                <w:szCs w:val="24"/>
              </w:rPr>
            </w:pPr>
            <w:r>
              <w:rPr>
                <w:sz w:val="24"/>
                <w:szCs w:val="24"/>
              </w:rPr>
              <w:t>Programm</w:t>
            </w:r>
          </w:p>
        </w:tc>
      </w:tr>
      <w:tr w:rsidR="00446808" w14:paraId="7AE87762" w14:textId="77777777" w:rsidTr="00725899">
        <w:tc>
          <w:tcPr>
            <w:tcW w:w="851" w:type="dxa"/>
            <w:tcMar>
              <w:top w:w="100" w:type="dxa"/>
              <w:left w:w="100" w:type="dxa"/>
              <w:bottom w:w="100" w:type="dxa"/>
              <w:right w:w="100" w:type="dxa"/>
            </w:tcMar>
          </w:tcPr>
          <w:p w14:paraId="34A11A58" w14:textId="77777777" w:rsidR="00446808" w:rsidRDefault="0085094A" w:rsidP="00D53A2F">
            <w:pPr>
              <w:widowControl w:val="0"/>
              <w:spacing w:line="240" w:lineRule="auto"/>
              <w:jc w:val="center"/>
              <w:rPr>
                <w:sz w:val="24"/>
                <w:szCs w:val="24"/>
              </w:rPr>
            </w:pPr>
            <w:r>
              <w:rPr>
                <w:sz w:val="24"/>
                <w:szCs w:val="24"/>
              </w:rPr>
              <w:t>14:00</w:t>
            </w:r>
          </w:p>
        </w:tc>
        <w:tc>
          <w:tcPr>
            <w:tcW w:w="8149" w:type="dxa"/>
            <w:tcMar>
              <w:top w:w="100" w:type="dxa"/>
              <w:left w:w="100" w:type="dxa"/>
              <w:bottom w:w="100" w:type="dxa"/>
              <w:right w:w="100" w:type="dxa"/>
            </w:tcMar>
          </w:tcPr>
          <w:p w14:paraId="237C8434" w14:textId="77777777" w:rsidR="00446808" w:rsidRDefault="0085094A" w:rsidP="00D53A2F">
            <w:pPr>
              <w:widowControl w:val="0"/>
              <w:spacing w:line="240" w:lineRule="auto"/>
              <w:rPr>
                <w:sz w:val="24"/>
                <w:szCs w:val="24"/>
              </w:rPr>
            </w:pPr>
            <w:r>
              <w:rPr>
                <w:sz w:val="24"/>
                <w:szCs w:val="24"/>
              </w:rPr>
              <w:t>Treffpunkt</w:t>
            </w:r>
          </w:p>
        </w:tc>
      </w:tr>
      <w:tr w:rsidR="0085094A" w14:paraId="5E86C4E4" w14:textId="77777777" w:rsidTr="00725899">
        <w:tc>
          <w:tcPr>
            <w:tcW w:w="851" w:type="dxa"/>
            <w:vMerge w:val="restart"/>
            <w:tcMar>
              <w:top w:w="100" w:type="dxa"/>
              <w:left w:w="100" w:type="dxa"/>
              <w:bottom w:w="100" w:type="dxa"/>
              <w:right w:w="100" w:type="dxa"/>
            </w:tcMar>
          </w:tcPr>
          <w:p w14:paraId="4338E928" w14:textId="77777777" w:rsidR="0085094A" w:rsidRDefault="0085094A" w:rsidP="00D53A2F">
            <w:pPr>
              <w:widowControl w:val="0"/>
              <w:spacing w:line="240" w:lineRule="auto"/>
              <w:jc w:val="center"/>
              <w:rPr>
                <w:sz w:val="24"/>
                <w:szCs w:val="24"/>
              </w:rPr>
            </w:pPr>
            <w:r>
              <w:rPr>
                <w:sz w:val="24"/>
                <w:szCs w:val="24"/>
              </w:rPr>
              <w:t>14:05</w:t>
            </w:r>
          </w:p>
        </w:tc>
        <w:tc>
          <w:tcPr>
            <w:tcW w:w="8149" w:type="dxa"/>
            <w:tcBorders>
              <w:bottom w:val="dashed" w:sz="4" w:space="0" w:color="auto"/>
            </w:tcBorders>
            <w:tcMar>
              <w:top w:w="100" w:type="dxa"/>
              <w:left w:w="100" w:type="dxa"/>
              <w:bottom w:w="100" w:type="dxa"/>
              <w:right w:w="100" w:type="dxa"/>
            </w:tcMar>
          </w:tcPr>
          <w:p w14:paraId="7955756D" w14:textId="77777777" w:rsidR="0085094A" w:rsidRDefault="0085094A" w:rsidP="00D53A2F">
            <w:pPr>
              <w:widowControl w:val="0"/>
              <w:spacing w:line="240" w:lineRule="auto"/>
              <w:rPr>
                <w:sz w:val="24"/>
                <w:szCs w:val="24"/>
              </w:rPr>
            </w:pPr>
            <w:r>
              <w:rPr>
                <w:sz w:val="24"/>
                <w:szCs w:val="24"/>
              </w:rPr>
              <w:t>Einstiegstheater</w:t>
            </w:r>
          </w:p>
        </w:tc>
      </w:tr>
      <w:tr w:rsidR="0085094A" w14:paraId="54D2D59D" w14:textId="77777777" w:rsidTr="00725899">
        <w:tc>
          <w:tcPr>
            <w:tcW w:w="851" w:type="dxa"/>
            <w:vMerge/>
            <w:tcMar>
              <w:top w:w="100" w:type="dxa"/>
              <w:left w:w="100" w:type="dxa"/>
              <w:bottom w:w="100" w:type="dxa"/>
              <w:right w:w="100" w:type="dxa"/>
            </w:tcMar>
          </w:tcPr>
          <w:p w14:paraId="733C470D" w14:textId="77777777" w:rsidR="0085094A" w:rsidRDefault="0085094A"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6A7EB0F6" w14:textId="77777777" w:rsidR="0085094A" w:rsidRPr="0085094A" w:rsidRDefault="0085094A" w:rsidP="0082799D">
            <w:pPr>
              <w:widowControl w:val="0"/>
              <w:spacing w:after="40"/>
              <w:jc w:val="both"/>
              <w:rPr>
                <w:sz w:val="24"/>
                <w:szCs w:val="24"/>
              </w:rPr>
            </w:pPr>
            <w:r w:rsidRPr="0085094A">
              <w:rPr>
                <w:sz w:val="24"/>
                <w:szCs w:val="24"/>
              </w:rPr>
              <w:t>Drei Cevianer haben Kenntnis eines vergrabenen Schatzes auf einer Inselgruppe. Jeder hat einen eigenen Hinweis, wo und wie sie an die Schatzkarte herankommen. Alle drei Cevianer waren zu Beginn alleine auf den Inseln unterwegs, bis jetzt erfolglos. So treffen sie sich auf der letzten, übrigbleibenden Insel. Alle sind davon überzeugt, dass ihr eigener Hinweis der Richtige ist. So veranstalten sie eine Challenge, wer von Ihnen als erstes den Schatz findet.</w:t>
            </w:r>
          </w:p>
          <w:p w14:paraId="1957B54C" w14:textId="772D9CE7" w:rsidR="0085094A" w:rsidRDefault="0085094A" w:rsidP="0085094A">
            <w:pPr>
              <w:widowControl w:val="0"/>
              <w:jc w:val="both"/>
              <w:rPr>
                <w:sz w:val="24"/>
                <w:szCs w:val="24"/>
              </w:rPr>
            </w:pPr>
            <w:r>
              <w:rPr>
                <w:sz w:val="24"/>
                <w:szCs w:val="24"/>
              </w:rPr>
              <w:t>Die</w:t>
            </w:r>
            <w:r w:rsidRPr="0085094A">
              <w:rPr>
                <w:sz w:val="24"/>
                <w:szCs w:val="24"/>
              </w:rPr>
              <w:t xml:space="preserve"> TN </w:t>
            </w:r>
            <w:r>
              <w:rPr>
                <w:sz w:val="24"/>
                <w:szCs w:val="24"/>
              </w:rPr>
              <w:t xml:space="preserve">werden </w:t>
            </w:r>
            <w:r w:rsidRPr="0085094A">
              <w:rPr>
                <w:sz w:val="24"/>
                <w:szCs w:val="24"/>
              </w:rPr>
              <w:t xml:space="preserve">auf die drei Cevianer aufgeteilt und machen sich mit dem jeweiligen Hinweis auf </w:t>
            </w:r>
            <w:r w:rsidR="00A97CCE">
              <w:rPr>
                <w:sz w:val="24"/>
                <w:szCs w:val="24"/>
              </w:rPr>
              <w:t xml:space="preserve">den </w:t>
            </w:r>
            <w:r w:rsidRPr="0085094A">
              <w:rPr>
                <w:sz w:val="24"/>
                <w:szCs w:val="24"/>
              </w:rPr>
              <w:t>Weg zur Schatzkarte.</w:t>
            </w:r>
            <w:r w:rsidRPr="0082799D">
              <w:rPr>
                <w:b/>
                <w:sz w:val="24"/>
                <w:szCs w:val="24"/>
                <w:vertAlign w:val="superscript"/>
              </w:rPr>
              <w:t>1</w:t>
            </w:r>
          </w:p>
        </w:tc>
      </w:tr>
      <w:tr w:rsidR="00725899" w14:paraId="6C684D56" w14:textId="77777777" w:rsidTr="00725899">
        <w:tc>
          <w:tcPr>
            <w:tcW w:w="851" w:type="dxa"/>
            <w:vMerge w:val="restart"/>
            <w:tcMar>
              <w:top w:w="100" w:type="dxa"/>
              <w:left w:w="100" w:type="dxa"/>
              <w:bottom w:w="100" w:type="dxa"/>
              <w:right w:w="100" w:type="dxa"/>
            </w:tcMar>
          </w:tcPr>
          <w:p w14:paraId="3759B9EF" w14:textId="77777777" w:rsidR="00725899" w:rsidRDefault="00725899" w:rsidP="00D53A2F">
            <w:pPr>
              <w:widowControl w:val="0"/>
              <w:spacing w:line="240" w:lineRule="auto"/>
              <w:jc w:val="center"/>
              <w:rPr>
                <w:sz w:val="24"/>
                <w:szCs w:val="24"/>
              </w:rPr>
            </w:pPr>
            <w:r>
              <w:rPr>
                <w:sz w:val="24"/>
                <w:szCs w:val="24"/>
              </w:rPr>
              <w:t>14:10</w:t>
            </w:r>
          </w:p>
        </w:tc>
        <w:tc>
          <w:tcPr>
            <w:tcW w:w="8149" w:type="dxa"/>
            <w:tcBorders>
              <w:bottom w:val="dashed" w:sz="4" w:space="0" w:color="auto"/>
            </w:tcBorders>
            <w:tcMar>
              <w:top w:w="100" w:type="dxa"/>
              <w:left w:w="100" w:type="dxa"/>
              <w:bottom w:w="100" w:type="dxa"/>
              <w:right w:w="100" w:type="dxa"/>
            </w:tcMar>
          </w:tcPr>
          <w:p w14:paraId="083ECDC2" w14:textId="77777777" w:rsidR="00725899" w:rsidRDefault="00725899" w:rsidP="00D53A2F">
            <w:pPr>
              <w:widowControl w:val="0"/>
              <w:spacing w:line="240" w:lineRule="auto"/>
              <w:rPr>
                <w:sz w:val="24"/>
                <w:szCs w:val="24"/>
              </w:rPr>
            </w:pPr>
            <w:r>
              <w:rPr>
                <w:sz w:val="24"/>
                <w:szCs w:val="24"/>
              </w:rPr>
              <w:t>Die drei Hinweise</w:t>
            </w:r>
            <w:r w:rsidRPr="0082799D">
              <w:rPr>
                <w:b/>
                <w:sz w:val="24"/>
                <w:szCs w:val="24"/>
                <w:vertAlign w:val="superscript"/>
              </w:rPr>
              <w:t>2</w:t>
            </w:r>
          </w:p>
        </w:tc>
      </w:tr>
      <w:tr w:rsidR="00725899" w14:paraId="64995C80" w14:textId="77777777" w:rsidTr="00725899">
        <w:tc>
          <w:tcPr>
            <w:tcW w:w="851" w:type="dxa"/>
            <w:vMerge/>
            <w:tcMar>
              <w:top w:w="100" w:type="dxa"/>
              <w:left w:w="100" w:type="dxa"/>
              <w:bottom w:w="100" w:type="dxa"/>
              <w:right w:w="100" w:type="dxa"/>
            </w:tcMar>
          </w:tcPr>
          <w:p w14:paraId="786BCF7B" w14:textId="77777777" w:rsidR="00725899" w:rsidRDefault="00725899"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5B03899C" w14:textId="77777777" w:rsidR="00725899" w:rsidRDefault="00725899" w:rsidP="003E3AF7">
            <w:pPr>
              <w:widowControl w:val="0"/>
              <w:spacing w:after="80" w:line="240" w:lineRule="auto"/>
              <w:rPr>
                <w:sz w:val="24"/>
                <w:szCs w:val="24"/>
              </w:rPr>
            </w:pPr>
            <w:r w:rsidRPr="00725899">
              <w:rPr>
                <w:sz w:val="24"/>
                <w:szCs w:val="24"/>
              </w:rPr>
              <w:t>1.</w:t>
            </w:r>
            <w:r>
              <w:rPr>
                <w:sz w:val="24"/>
                <w:szCs w:val="24"/>
              </w:rPr>
              <w:t xml:space="preserve"> Eingeborenenvolk</w:t>
            </w:r>
            <w:r w:rsidR="00121F46" w:rsidRPr="00121F46">
              <w:rPr>
                <w:b/>
                <w:sz w:val="24"/>
                <w:szCs w:val="24"/>
                <w:vertAlign w:val="superscript"/>
              </w:rPr>
              <w:t>3</w:t>
            </w:r>
            <w:r>
              <w:rPr>
                <w:sz w:val="24"/>
                <w:szCs w:val="24"/>
              </w:rPr>
              <w:t>:</w:t>
            </w:r>
          </w:p>
          <w:p w14:paraId="31C2FD1D" w14:textId="77777777" w:rsidR="002C45E9" w:rsidRDefault="00725899" w:rsidP="002C45E9">
            <w:pPr>
              <w:widowControl w:val="0"/>
              <w:spacing w:after="40"/>
              <w:jc w:val="both"/>
              <w:rPr>
                <w:sz w:val="24"/>
                <w:szCs w:val="24"/>
              </w:rPr>
            </w:pPr>
            <w:r>
              <w:rPr>
                <w:sz w:val="24"/>
                <w:szCs w:val="24"/>
              </w:rPr>
              <w:t>Ein Cevianer hat erfahren, dass irgendwo auf der Insel ein Eingeborenenvolk lebt, dass im Besitz der Schatzkarte ist.</w:t>
            </w:r>
          </w:p>
          <w:p w14:paraId="20751A67" w14:textId="77777777" w:rsidR="00725899" w:rsidRDefault="0082799D" w:rsidP="00E33B36">
            <w:pPr>
              <w:widowControl w:val="0"/>
              <w:spacing w:after="80"/>
              <w:jc w:val="both"/>
              <w:rPr>
                <w:sz w:val="24"/>
                <w:szCs w:val="24"/>
              </w:rPr>
            </w:pPr>
            <w:r>
              <w:rPr>
                <w:sz w:val="24"/>
                <w:szCs w:val="24"/>
              </w:rPr>
              <w:t xml:space="preserve">Beim Volk angekommen, wird die Gruppe freundlich </w:t>
            </w:r>
            <w:r w:rsidR="003E3AF7">
              <w:rPr>
                <w:sz w:val="24"/>
                <w:szCs w:val="24"/>
              </w:rPr>
              <w:t>empfangen</w:t>
            </w:r>
            <w:r>
              <w:rPr>
                <w:sz w:val="24"/>
                <w:szCs w:val="24"/>
              </w:rPr>
              <w:t xml:space="preserve">. </w:t>
            </w:r>
            <w:r w:rsidR="004A1ECF">
              <w:rPr>
                <w:sz w:val="24"/>
                <w:szCs w:val="24"/>
              </w:rPr>
              <w:t>Im Gespräch mit Häuptling erfahren die TN, dass das Volk tatsächlich im Besitz einer Schatzkarte ist. Der Häuptling ist bereit diese herauszugeben, wenn die TN und der Cevianer an einem ihrer Rituale teilnehmen.</w:t>
            </w:r>
          </w:p>
          <w:p w14:paraId="4782A53A" w14:textId="77777777" w:rsidR="004A1ECF" w:rsidRDefault="00E33B36" w:rsidP="00725899">
            <w:pPr>
              <w:widowControl w:val="0"/>
              <w:spacing w:line="240" w:lineRule="auto"/>
              <w:jc w:val="both"/>
              <w:rPr>
                <w:sz w:val="24"/>
                <w:szCs w:val="24"/>
              </w:rPr>
            </w:pPr>
            <w:r>
              <w:rPr>
                <w:sz w:val="24"/>
                <w:szCs w:val="24"/>
              </w:rPr>
              <w:t>Ritual:</w:t>
            </w:r>
          </w:p>
          <w:p w14:paraId="7A098AAB" w14:textId="77777777" w:rsidR="00E33B36" w:rsidRDefault="00E33B36" w:rsidP="00E33B36">
            <w:pPr>
              <w:widowControl w:val="0"/>
              <w:spacing w:after="80" w:line="240" w:lineRule="auto"/>
              <w:jc w:val="both"/>
              <w:rPr>
                <w:color w:val="FF0000"/>
                <w:sz w:val="24"/>
                <w:szCs w:val="24"/>
              </w:rPr>
            </w:pPr>
            <w:r w:rsidRPr="00E33B36">
              <w:rPr>
                <w:color w:val="FF0000"/>
                <w:sz w:val="24"/>
                <w:szCs w:val="24"/>
              </w:rPr>
              <w:t>HIER RITUAL EINFÜGEN</w:t>
            </w:r>
          </w:p>
          <w:p w14:paraId="5B19B1D6" w14:textId="77777777" w:rsidR="00E33B36" w:rsidRDefault="00E33B36" w:rsidP="003836C8">
            <w:pPr>
              <w:widowControl w:val="0"/>
              <w:spacing w:after="40"/>
              <w:jc w:val="both"/>
              <w:rPr>
                <w:sz w:val="24"/>
                <w:szCs w:val="24"/>
              </w:rPr>
            </w:pPr>
            <w:r>
              <w:rPr>
                <w:sz w:val="24"/>
                <w:szCs w:val="24"/>
              </w:rPr>
              <w:t>Leider</w:t>
            </w:r>
            <w:r w:rsidR="00BD0F89">
              <w:rPr>
                <w:sz w:val="24"/>
                <w:szCs w:val="24"/>
              </w:rPr>
              <w:t xml:space="preserve"> versauen die TN und der Cevianer das Ritual. Der Häuptling fühlt sich beleidigt und nicht ernstgenommen und will die TN und de</w:t>
            </w:r>
            <w:r w:rsidR="003E3AF7">
              <w:rPr>
                <w:sz w:val="24"/>
                <w:szCs w:val="24"/>
              </w:rPr>
              <w:t>n</w:t>
            </w:r>
            <w:r w:rsidR="00BD0F89">
              <w:rPr>
                <w:sz w:val="24"/>
                <w:szCs w:val="24"/>
              </w:rPr>
              <w:t xml:space="preserve"> Cevianer ihrem Gott opfern. Er befiehlt alle festzunehmen. </w:t>
            </w:r>
            <w:r w:rsidR="00BD0F89" w:rsidRPr="00BD0F89">
              <w:rPr>
                <w:sz w:val="24"/>
                <w:szCs w:val="24"/>
              </w:rPr>
              <w:sym w:font="Wingdings" w:char="F0E0"/>
            </w:r>
            <w:r w:rsidR="00BD0F89">
              <w:rPr>
                <w:sz w:val="24"/>
                <w:szCs w:val="24"/>
              </w:rPr>
              <w:t xml:space="preserve"> </w:t>
            </w:r>
            <w:proofErr w:type="spellStart"/>
            <w:r w:rsidR="00BD0F89">
              <w:rPr>
                <w:sz w:val="24"/>
                <w:szCs w:val="24"/>
              </w:rPr>
              <w:t>Gruppenfight</w:t>
            </w:r>
            <w:proofErr w:type="spellEnd"/>
          </w:p>
          <w:p w14:paraId="03C8585B" w14:textId="390DF5D3" w:rsidR="00BD0F89" w:rsidRDefault="00BD0F89" w:rsidP="00121F46">
            <w:pPr>
              <w:widowControl w:val="0"/>
              <w:spacing w:after="40"/>
              <w:jc w:val="both"/>
              <w:rPr>
                <w:sz w:val="24"/>
                <w:szCs w:val="24"/>
              </w:rPr>
            </w:pPr>
            <w:r>
              <w:rPr>
                <w:sz w:val="24"/>
                <w:szCs w:val="24"/>
              </w:rPr>
              <w:t xml:space="preserve">Die TN und der Cevianer können sich wehren, in dem sie die Eingeborenen hochheben und rufen: </w:t>
            </w:r>
            <w:r w:rsidRPr="00F670D6">
              <w:rPr>
                <w:sz w:val="24"/>
                <w:szCs w:val="24"/>
              </w:rPr>
              <w:t>"</w:t>
            </w:r>
            <w:r w:rsidR="00F670D6" w:rsidRPr="00F670D6">
              <w:rPr>
                <w:sz w:val="24"/>
                <w:szCs w:val="24"/>
              </w:rPr>
              <w:t xml:space="preserve">Cevi </w:t>
            </w:r>
            <w:proofErr w:type="spellStart"/>
            <w:r w:rsidR="00F670D6" w:rsidRPr="00F670D6">
              <w:rPr>
                <w:sz w:val="24"/>
                <w:szCs w:val="24"/>
              </w:rPr>
              <w:t>fägt</w:t>
            </w:r>
            <w:proofErr w:type="spellEnd"/>
            <w:r w:rsidR="00F670D6" w:rsidRPr="00F670D6">
              <w:rPr>
                <w:sz w:val="24"/>
                <w:szCs w:val="24"/>
              </w:rPr>
              <w:t xml:space="preserve"> – 1 2 3</w:t>
            </w:r>
            <w:r>
              <w:rPr>
                <w:sz w:val="24"/>
                <w:szCs w:val="24"/>
              </w:rPr>
              <w:t xml:space="preserve">". </w:t>
            </w:r>
            <w:r w:rsidR="00983DD0">
              <w:rPr>
                <w:sz w:val="24"/>
                <w:szCs w:val="24"/>
              </w:rPr>
              <w:t xml:space="preserve">So können die </w:t>
            </w:r>
            <w:r w:rsidR="00121F46">
              <w:rPr>
                <w:sz w:val="24"/>
                <w:szCs w:val="24"/>
              </w:rPr>
              <w:t>Eingeborenen "ausgeschaltet" werden. Diese gilt natürlich für beide Partien.</w:t>
            </w:r>
          </w:p>
          <w:p w14:paraId="37F246F8" w14:textId="6318F585" w:rsidR="00121F46" w:rsidRPr="00E33B36" w:rsidRDefault="00121F46" w:rsidP="00BD0F89">
            <w:pPr>
              <w:widowControl w:val="0"/>
              <w:jc w:val="both"/>
              <w:rPr>
                <w:sz w:val="24"/>
                <w:szCs w:val="24"/>
              </w:rPr>
            </w:pPr>
            <w:r>
              <w:rPr>
                <w:sz w:val="24"/>
                <w:szCs w:val="24"/>
              </w:rPr>
              <w:t xml:space="preserve">Sobald fast alle Eingeborenen eliminiert sind ergibt sich der Häuptling und </w:t>
            </w:r>
            <w:r w:rsidR="00A97CCE">
              <w:rPr>
                <w:sz w:val="24"/>
                <w:szCs w:val="24"/>
              </w:rPr>
              <w:t>über</w:t>
            </w:r>
            <w:r>
              <w:rPr>
                <w:sz w:val="24"/>
                <w:szCs w:val="24"/>
              </w:rPr>
              <w:t>gibt den TN und dem Cevianer die Schatzkarte.</w:t>
            </w:r>
          </w:p>
        </w:tc>
      </w:tr>
    </w:tbl>
    <w:p w14:paraId="6A7E947B" w14:textId="77777777" w:rsidR="00121F46" w:rsidRDefault="00121F46">
      <w:pPr>
        <w:rPr>
          <w:vertAlign w:val="subscript"/>
        </w:rPr>
      </w:pPr>
    </w:p>
    <w:p w14:paraId="151327CD" w14:textId="77777777" w:rsidR="00121F46" w:rsidRDefault="00121F46">
      <w:pPr>
        <w:rPr>
          <w:vertAlign w:val="subscript"/>
        </w:rPr>
      </w:pPr>
      <w:r>
        <w:rPr>
          <w:vertAlign w:val="subscript"/>
        </w:rPr>
        <w:br w:type="page"/>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149"/>
      </w:tblGrid>
      <w:tr w:rsidR="00446808" w14:paraId="461E0111" w14:textId="77777777" w:rsidTr="002C45E9">
        <w:tc>
          <w:tcPr>
            <w:tcW w:w="851" w:type="dxa"/>
            <w:tcBorders>
              <w:top w:val="dashed" w:sz="4" w:space="0" w:color="auto"/>
            </w:tcBorders>
            <w:tcMar>
              <w:top w:w="100" w:type="dxa"/>
              <w:left w:w="100" w:type="dxa"/>
              <w:bottom w:w="100" w:type="dxa"/>
              <w:right w:w="100" w:type="dxa"/>
            </w:tcMar>
          </w:tcPr>
          <w:p w14:paraId="1AEA9348" w14:textId="77777777" w:rsidR="00446808" w:rsidRDefault="00446808"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3420E04A" w14:textId="77777777" w:rsidR="00446808" w:rsidRDefault="002C45E9" w:rsidP="002C45E9">
            <w:pPr>
              <w:widowControl w:val="0"/>
              <w:spacing w:after="80" w:line="240" w:lineRule="auto"/>
              <w:rPr>
                <w:sz w:val="24"/>
                <w:szCs w:val="24"/>
              </w:rPr>
            </w:pPr>
            <w:r>
              <w:rPr>
                <w:sz w:val="24"/>
                <w:szCs w:val="24"/>
              </w:rPr>
              <w:t>2. Hafenmarkt</w:t>
            </w:r>
            <w:r w:rsidR="00591FD1" w:rsidRPr="00591FD1">
              <w:rPr>
                <w:b/>
                <w:sz w:val="24"/>
                <w:szCs w:val="24"/>
                <w:vertAlign w:val="superscript"/>
              </w:rPr>
              <w:t>4</w:t>
            </w:r>
            <w:r>
              <w:rPr>
                <w:sz w:val="24"/>
                <w:szCs w:val="24"/>
              </w:rPr>
              <w:t>:</w:t>
            </w:r>
          </w:p>
          <w:p w14:paraId="6C493406" w14:textId="77777777" w:rsidR="002C45E9" w:rsidRDefault="002C45E9" w:rsidP="000F3EF4">
            <w:pPr>
              <w:widowControl w:val="0"/>
              <w:spacing w:after="40"/>
              <w:jc w:val="both"/>
              <w:rPr>
                <w:sz w:val="24"/>
                <w:szCs w:val="24"/>
              </w:rPr>
            </w:pPr>
            <w:r>
              <w:rPr>
                <w:sz w:val="24"/>
                <w:szCs w:val="24"/>
              </w:rPr>
              <w:t>Ein Cevianer hat erfahren, dass es irgendwo auf der Insel einen Hafen gibt, wo ein Händler im Besitz der Schatzkarte ist.</w:t>
            </w:r>
          </w:p>
          <w:p w14:paraId="4F5DAC69" w14:textId="0F0EDE21" w:rsidR="002C45E9" w:rsidRDefault="002C45E9" w:rsidP="00677423">
            <w:pPr>
              <w:widowControl w:val="0"/>
              <w:spacing w:after="80"/>
              <w:jc w:val="both"/>
              <w:rPr>
                <w:sz w:val="24"/>
                <w:szCs w:val="24"/>
              </w:rPr>
            </w:pPr>
            <w:r>
              <w:rPr>
                <w:sz w:val="24"/>
                <w:szCs w:val="24"/>
              </w:rPr>
              <w:t xml:space="preserve">Beim Hafen angekommen sprechen die TN und der Cevianer den ersten Händler an und fragen ihn, ob </w:t>
            </w:r>
            <w:r w:rsidR="00887083">
              <w:rPr>
                <w:sz w:val="24"/>
                <w:szCs w:val="24"/>
              </w:rPr>
              <w:t xml:space="preserve">er </w:t>
            </w:r>
            <w:r>
              <w:rPr>
                <w:sz w:val="24"/>
                <w:szCs w:val="24"/>
              </w:rPr>
              <w:t>etwas über eine Schatzkarte wisse. Der Händler macht schnell klar, dass er nur gegen Bezahlung Informationen preisgibt.</w:t>
            </w:r>
          </w:p>
          <w:p w14:paraId="57AC1714" w14:textId="77777777" w:rsidR="002C45E9" w:rsidRDefault="002C45E9" w:rsidP="00677423">
            <w:pPr>
              <w:widowControl w:val="0"/>
              <w:spacing w:after="40"/>
              <w:jc w:val="both"/>
              <w:rPr>
                <w:sz w:val="24"/>
                <w:szCs w:val="24"/>
              </w:rPr>
            </w:pPr>
            <w:r>
              <w:rPr>
                <w:sz w:val="24"/>
                <w:szCs w:val="24"/>
              </w:rPr>
              <w:t>Also müssen die TN und der Cevianer als Erstes Geld verdienen. Dies können sie wie folgt tun:</w:t>
            </w:r>
          </w:p>
          <w:p w14:paraId="7FFE396C" w14:textId="20D69304" w:rsidR="002C45E9" w:rsidRDefault="000F3EF4" w:rsidP="002C45E9">
            <w:pPr>
              <w:pStyle w:val="Listenabsatz"/>
              <w:widowControl w:val="0"/>
              <w:numPr>
                <w:ilvl w:val="0"/>
                <w:numId w:val="13"/>
              </w:numPr>
              <w:rPr>
                <w:sz w:val="24"/>
                <w:szCs w:val="24"/>
              </w:rPr>
            </w:pPr>
            <w:r>
              <w:rPr>
                <w:sz w:val="24"/>
                <w:szCs w:val="24"/>
              </w:rPr>
              <w:t>Quizfragen</w:t>
            </w:r>
          </w:p>
          <w:p w14:paraId="62D2B786" w14:textId="5D14EACE" w:rsidR="00906170" w:rsidRDefault="00906170" w:rsidP="002C45E9">
            <w:pPr>
              <w:pStyle w:val="Listenabsatz"/>
              <w:widowControl w:val="0"/>
              <w:numPr>
                <w:ilvl w:val="0"/>
                <w:numId w:val="13"/>
              </w:numPr>
              <w:rPr>
                <w:sz w:val="24"/>
                <w:szCs w:val="24"/>
              </w:rPr>
            </w:pPr>
            <w:r>
              <w:rPr>
                <w:sz w:val="24"/>
                <w:szCs w:val="24"/>
              </w:rPr>
              <w:t>Sammeln, Verdienen</w:t>
            </w:r>
          </w:p>
          <w:p w14:paraId="56EDD84C" w14:textId="77777777" w:rsidR="000F3EF4" w:rsidRDefault="000F3EF4" w:rsidP="002C45E9">
            <w:pPr>
              <w:pStyle w:val="Listenabsatz"/>
              <w:widowControl w:val="0"/>
              <w:numPr>
                <w:ilvl w:val="0"/>
                <w:numId w:val="13"/>
              </w:numPr>
              <w:rPr>
                <w:sz w:val="24"/>
                <w:szCs w:val="24"/>
              </w:rPr>
            </w:pPr>
            <w:r>
              <w:rPr>
                <w:sz w:val="24"/>
                <w:szCs w:val="24"/>
              </w:rPr>
              <w:t>Arbeiten (z. B. Holz für ein Feuer suchen)</w:t>
            </w:r>
          </w:p>
          <w:p w14:paraId="7D8FC362" w14:textId="7CFA13CD" w:rsidR="000F3EF4" w:rsidRDefault="000F3EF4" w:rsidP="002C45E9">
            <w:pPr>
              <w:pStyle w:val="Listenabsatz"/>
              <w:widowControl w:val="0"/>
              <w:numPr>
                <w:ilvl w:val="0"/>
                <w:numId w:val="13"/>
              </w:numPr>
              <w:rPr>
                <w:sz w:val="24"/>
                <w:szCs w:val="24"/>
              </w:rPr>
            </w:pPr>
            <w:r>
              <w:rPr>
                <w:sz w:val="24"/>
                <w:szCs w:val="24"/>
              </w:rPr>
              <w:t>Spielhö</w:t>
            </w:r>
            <w:r w:rsidR="00906170">
              <w:rPr>
                <w:sz w:val="24"/>
                <w:szCs w:val="24"/>
              </w:rPr>
              <w:t>ll</w:t>
            </w:r>
            <w:r>
              <w:rPr>
                <w:sz w:val="24"/>
                <w:szCs w:val="24"/>
              </w:rPr>
              <w:t>e (hier kann das Geld vermehrt oder -mindert werden)</w:t>
            </w:r>
          </w:p>
          <w:p w14:paraId="0F477666" w14:textId="77777777" w:rsidR="000F3EF4" w:rsidRDefault="000F3EF4" w:rsidP="00677423">
            <w:pPr>
              <w:pStyle w:val="Listenabsatz"/>
              <w:widowControl w:val="0"/>
              <w:numPr>
                <w:ilvl w:val="0"/>
                <w:numId w:val="13"/>
              </w:numPr>
              <w:spacing w:after="80"/>
              <w:ind w:left="714" w:hanging="357"/>
              <w:contextualSpacing w:val="0"/>
              <w:rPr>
                <w:sz w:val="24"/>
                <w:szCs w:val="24"/>
              </w:rPr>
            </w:pPr>
            <w:r>
              <w:rPr>
                <w:sz w:val="24"/>
                <w:szCs w:val="24"/>
              </w:rPr>
              <w:t>…</w:t>
            </w:r>
          </w:p>
          <w:p w14:paraId="4395DAD5" w14:textId="7E59669D" w:rsidR="000F3EF4" w:rsidRDefault="000F3EF4" w:rsidP="000C7A0F">
            <w:pPr>
              <w:widowControl w:val="0"/>
              <w:spacing w:after="200"/>
              <w:jc w:val="both"/>
              <w:rPr>
                <w:sz w:val="24"/>
                <w:szCs w:val="24"/>
              </w:rPr>
            </w:pPr>
            <w:r>
              <w:rPr>
                <w:sz w:val="24"/>
                <w:szCs w:val="24"/>
              </w:rPr>
              <w:t>Als die TN und der Cevianer genügend Geld für den Händler gesammelt haben</w:t>
            </w:r>
            <w:r w:rsidR="00677423">
              <w:rPr>
                <w:sz w:val="24"/>
                <w:szCs w:val="24"/>
              </w:rPr>
              <w:t>,</w:t>
            </w:r>
            <w:r>
              <w:rPr>
                <w:sz w:val="24"/>
                <w:szCs w:val="24"/>
              </w:rPr>
              <w:t xml:space="preserve"> erhalten sie von ihm den Hinweis, welcher </w:t>
            </w:r>
            <w:r w:rsidRPr="00C93E1A">
              <w:rPr>
                <w:sz w:val="24"/>
                <w:szCs w:val="24"/>
              </w:rPr>
              <w:t>Händler im Besitz der Schatzkarte ist.</w:t>
            </w:r>
            <w:r w:rsidR="0063648D" w:rsidRPr="00C93E1A">
              <w:rPr>
                <w:sz w:val="24"/>
                <w:szCs w:val="24"/>
              </w:rPr>
              <w:t xml:space="preserve"> Dieser verlangt selbstverständlich auch etwas, nämlich </w:t>
            </w:r>
            <w:r w:rsidR="00F93B86" w:rsidRPr="00C93E1A">
              <w:rPr>
                <w:sz w:val="24"/>
                <w:szCs w:val="24"/>
              </w:rPr>
              <w:t xml:space="preserve">ein </w:t>
            </w:r>
            <w:r w:rsidR="00C93E1A" w:rsidRPr="00C93E1A">
              <w:rPr>
                <w:sz w:val="24"/>
                <w:szCs w:val="24"/>
              </w:rPr>
              <w:t>Fass Rum</w:t>
            </w:r>
            <w:r w:rsidR="0063648D" w:rsidRPr="00C93E1A">
              <w:rPr>
                <w:sz w:val="24"/>
                <w:szCs w:val="24"/>
              </w:rPr>
              <w:t xml:space="preserve">. Damit die TN und der Cevianer </w:t>
            </w:r>
            <w:r w:rsidR="00C93E1A" w:rsidRPr="00C93E1A">
              <w:rPr>
                <w:sz w:val="24"/>
                <w:szCs w:val="24"/>
              </w:rPr>
              <w:t>ein Fass Rum</w:t>
            </w:r>
            <w:r w:rsidR="0063648D" w:rsidRPr="00C93E1A">
              <w:rPr>
                <w:sz w:val="24"/>
                <w:szCs w:val="24"/>
              </w:rPr>
              <w:t xml:space="preserve"> auftreiben können, müssen </w:t>
            </w:r>
            <w:r w:rsidR="00677423" w:rsidRPr="00C93E1A">
              <w:rPr>
                <w:sz w:val="24"/>
                <w:szCs w:val="24"/>
              </w:rPr>
              <w:t xml:space="preserve">sie sich mit diversen Händler einigen, um an den gewünschten Gegenstand zu gelangen. So kommen sie schlussendlich in den Besitz </w:t>
            </w:r>
            <w:r w:rsidR="00677423">
              <w:rPr>
                <w:sz w:val="24"/>
                <w:szCs w:val="24"/>
              </w:rPr>
              <w:t>der Schatzkarte.</w:t>
            </w:r>
          </w:p>
          <w:p w14:paraId="66F8E48F" w14:textId="77777777" w:rsidR="000C7A0F" w:rsidRDefault="000C7A0F" w:rsidP="003000AA">
            <w:pPr>
              <w:widowControl w:val="0"/>
              <w:spacing w:after="80"/>
              <w:jc w:val="both"/>
              <w:rPr>
                <w:sz w:val="24"/>
                <w:szCs w:val="24"/>
              </w:rPr>
            </w:pPr>
            <w:r>
              <w:rPr>
                <w:sz w:val="24"/>
                <w:szCs w:val="24"/>
              </w:rPr>
              <w:t>3. Inselkarte und Hinweis</w:t>
            </w:r>
            <w:r w:rsidRPr="000C7A0F">
              <w:rPr>
                <w:b/>
                <w:sz w:val="24"/>
                <w:szCs w:val="24"/>
                <w:vertAlign w:val="superscript"/>
              </w:rPr>
              <w:t>5</w:t>
            </w:r>
            <w:r>
              <w:rPr>
                <w:sz w:val="24"/>
                <w:szCs w:val="24"/>
              </w:rPr>
              <w:t>:</w:t>
            </w:r>
          </w:p>
          <w:p w14:paraId="75653137" w14:textId="5AB33905" w:rsidR="000C7A0F" w:rsidRPr="0063648D" w:rsidRDefault="000C7A0F" w:rsidP="00EB128F">
            <w:pPr>
              <w:widowControl w:val="0"/>
              <w:jc w:val="both"/>
              <w:rPr>
                <w:sz w:val="24"/>
                <w:szCs w:val="24"/>
              </w:rPr>
            </w:pPr>
            <w:r>
              <w:rPr>
                <w:sz w:val="24"/>
                <w:szCs w:val="24"/>
              </w:rPr>
              <w:t xml:space="preserve">Ein Cevianer hat eine Inselkarte mit einem verschlüsselten (Quadratschrift, </w:t>
            </w:r>
            <w:proofErr w:type="spellStart"/>
            <w:r>
              <w:rPr>
                <w:sz w:val="24"/>
                <w:szCs w:val="24"/>
              </w:rPr>
              <w:t>Tipy</w:t>
            </w:r>
            <w:proofErr w:type="spellEnd"/>
            <w:r>
              <w:rPr>
                <w:sz w:val="24"/>
                <w:szCs w:val="24"/>
              </w:rPr>
              <w:t xml:space="preserve"> S. 181) Hinweis. Dieser führt an einen Ort, wo die TN und der Cevianer ein Wegzeichen (</w:t>
            </w:r>
            <w:proofErr w:type="spellStart"/>
            <w:r>
              <w:rPr>
                <w:sz w:val="24"/>
                <w:szCs w:val="24"/>
              </w:rPr>
              <w:t>Tipy</w:t>
            </w:r>
            <w:proofErr w:type="spellEnd"/>
            <w:r>
              <w:rPr>
                <w:sz w:val="24"/>
                <w:szCs w:val="24"/>
              </w:rPr>
              <w:t xml:space="preserve"> S. 81) finden.</w:t>
            </w:r>
            <w:r w:rsidR="005F250E">
              <w:rPr>
                <w:sz w:val="24"/>
                <w:szCs w:val="24"/>
              </w:rPr>
              <w:t xml:space="preserve"> Von dort aus ist mit Wegzeichen eine Spur gelegt, bis die TN und der Cevianer einen weiter</w:t>
            </w:r>
            <w:r w:rsidR="00D757A7">
              <w:rPr>
                <w:sz w:val="24"/>
                <w:szCs w:val="24"/>
              </w:rPr>
              <w:t>e</w:t>
            </w:r>
            <w:r w:rsidR="005F250E">
              <w:rPr>
                <w:sz w:val="24"/>
                <w:szCs w:val="24"/>
              </w:rPr>
              <w:t>n Hinweis finden.</w:t>
            </w:r>
            <w:r>
              <w:rPr>
                <w:sz w:val="24"/>
                <w:szCs w:val="24"/>
              </w:rPr>
              <w:t xml:space="preserve"> </w:t>
            </w:r>
            <w:r w:rsidR="005F250E">
              <w:rPr>
                <w:sz w:val="24"/>
                <w:szCs w:val="24"/>
              </w:rPr>
              <w:t xml:space="preserve">Diesmal handelt es sich um </w:t>
            </w:r>
            <w:r>
              <w:rPr>
                <w:sz w:val="24"/>
                <w:szCs w:val="24"/>
              </w:rPr>
              <w:t xml:space="preserve">ein Rätsel, dass einen Abschnitt/Gebiet auf der Insel definiert. Dort ist die Schatzkarte zu finden. </w:t>
            </w:r>
          </w:p>
        </w:tc>
      </w:tr>
      <w:tr w:rsidR="00E12D87" w14:paraId="5BFEE025" w14:textId="77777777" w:rsidTr="00E12D87">
        <w:tc>
          <w:tcPr>
            <w:tcW w:w="851" w:type="dxa"/>
            <w:vMerge w:val="restart"/>
            <w:tcMar>
              <w:top w:w="100" w:type="dxa"/>
              <w:left w:w="100" w:type="dxa"/>
              <w:bottom w:w="100" w:type="dxa"/>
              <w:right w:w="100" w:type="dxa"/>
            </w:tcMar>
          </w:tcPr>
          <w:p w14:paraId="081BCD35" w14:textId="77777777" w:rsidR="00E12D87" w:rsidRDefault="00E12D87" w:rsidP="00D53A2F">
            <w:pPr>
              <w:widowControl w:val="0"/>
              <w:spacing w:line="240" w:lineRule="auto"/>
              <w:jc w:val="center"/>
              <w:rPr>
                <w:sz w:val="24"/>
                <w:szCs w:val="24"/>
              </w:rPr>
            </w:pPr>
            <w:r>
              <w:rPr>
                <w:sz w:val="24"/>
                <w:szCs w:val="24"/>
              </w:rPr>
              <w:t>15:00</w:t>
            </w:r>
          </w:p>
        </w:tc>
        <w:tc>
          <w:tcPr>
            <w:tcW w:w="8149" w:type="dxa"/>
            <w:tcBorders>
              <w:bottom w:val="dashed" w:sz="4" w:space="0" w:color="auto"/>
            </w:tcBorders>
            <w:tcMar>
              <w:top w:w="100" w:type="dxa"/>
              <w:left w:w="100" w:type="dxa"/>
              <w:bottom w:w="100" w:type="dxa"/>
              <w:right w:w="100" w:type="dxa"/>
            </w:tcMar>
          </w:tcPr>
          <w:p w14:paraId="2D9C308A" w14:textId="77777777" w:rsidR="00E12D87" w:rsidRPr="00FC2811" w:rsidRDefault="00E12D87" w:rsidP="00D53A2F">
            <w:pPr>
              <w:widowControl w:val="0"/>
              <w:spacing w:line="240" w:lineRule="auto"/>
              <w:rPr>
                <w:sz w:val="24"/>
                <w:szCs w:val="24"/>
              </w:rPr>
            </w:pPr>
            <w:r>
              <w:rPr>
                <w:sz w:val="24"/>
                <w:szCs w:val="24"/>
              </w:rPr>
              <w:t>Rollenspiel</w:t>
            </w:r>
          </w:p>
        </w:tc>
      </w:tr>
      <w:tr w:rsidR="00E12D87" w14:paraId="691668A4" w14:textId="77777777" w:rsidTr="00E12D87">
        <w:tc>
          <w:tcPr>
            <w:tcW w:w="851" w:type="dxa"/>
            <w:vMerge/>
            <w:tcMar>
              <w:top w:w="100" w:type="dxa"/>
              <w:left w:w="100" w:type="dxa"/>
              <w:bottom w:w="100" w:type="dxa"/>
              <w:right w:w="100" w:type="dxa"/>
            </w:tcMar>
          </w:tcPr>
          <w:p w14:paraId="5BE9C641" w14:textId="77777777" w:rsidR="00E12D87" w:rsidRDefault="00E12D87" w:rsidP="00D53A2F">
            <w:pPr>
              <w:widowControl w:val="0"/>
              <w:spacing w:line="240" w:lineRule="auto"/>
              <w:jc w:val="center"/>
              <w:rPr>
                <w:sz w:val="24"/>
                <w:szCs w:val="24"/>
              </w:rPr>
            </w:pPr>
          </w:p>
        </w:tc>
        <w:tc>
          <w:tcPr>
            <w:tcW w:w="8149" w:type="dxa"/>
            <w:tcBorders>
              <w:top w:val="dashed" w:sz="4" w:space="0" w:color="auto"/>
            </w:tcBorders>
            <w:tcMar>
              <w:top w:w="100" w:type="dxa"/>
              <w:left w:w="100" w:type="dxa"/>
              <w:bottom w:w="100" w:type="dxa"/>
              <w:right w:w="100" w:type="dxa"/>
            </w:tcMar>
          </w:tcPr>
          <w:p w14:paraId="32678B26" w14:textId="77777777" w:rsidR="00E12D87" w:rsidRPr="00E12D87" w:rsidRDefault="00E12D87" w:rsidP="00E12D87">
            <w:pPr>
              <w:widowControl w:val="0"/>
              <w:jc w:val="both"/>
              <w:rPr>
                <w:sz w:val="24"/>
                <w:szCs w:val="24"/>
              </w:rPr>
            </w:pPr>
            <w:r w:rsidRPr="00E12D87">
              <w:rPr>
                <w:sz w:val="24"/>
                <w:szCs w:val="24"/>
              </w:rPr>
              <w:t>Alle drei Cevianer finden mit ihrem Hinweis tatsächlich eine Schatzkarte. Schnell merken sie, dass dies aber nur ein Teil der gesamten Schatzkarte ist. So treffen sich die drei Cevianer wieder und merken, dass immer noch ein Teil fehlt.</w:t>
            </w:r>
          </w:p>
          <w:p w14:paraId="4951FAFC" w14:textId="1244B01D" w:rsidR="00E12D87" w:rsidRDefault="00E12D87" w:rsidP="00E12D87">
            <w:pPr>
              <w:widowControl w:val="0"/>
              <w:jc w:val="both"/>
              <w:rPr>
                <w:sz w:val="24"/>
                <w:szCs w:val="24"/>
              </w:rPr>
            </w:pPr>
            <w:r w:rsidRPr="00E12D87">
              <w:rPr>
                <w:sz w:val="24"/>
                <w:szCs w:val="24"/>
              </w:rPr>
              <w:t xml:space="preserve">Der letzte Teil der Schatzkarte ist in Besitz böser Piraten, die </w:t>
            </w:r>
            <w:r w:rsidR="00887083" w:rsidRPr="00E12D87">
              <w:rPr>
                <w:sz w:val="24"/>
                <w:szCs w:val="24"/>
              </w:rPr>
              <w:t>mittlerweile</w:t>
            </w:r>
            <w:r w:rsidRPr="00E12D87">
              <w:rPr>
                <w:sz w:val="24"/>
                <w:szCs w:val="24"/>
              </w:rPr>
              <w:t xml:space="preserve"> auch auf der Insel angekommen sind. Als die Piraten auf der Suche nach dem Schatz sind treffen sie auf die drei Cevianer und die TN. Schnell begreifen sie, dass alle aus demselben Grund auf der Insel sind. So entschliessen sich die Piraten, die drei Cevianer und die TN zu überfallen. Zwei Cevianer werden von den Piraten überwältigt und festgenommen. Ein Cevianer kann mit den TN flüchten.</w:t>
            </w:r>
            <w:r w:rsidR="000B7DD2">
              <w:rPr>
                <w:sz w:val="24"/>
                <w:szCs w:val="24"/>
              </w:rPr>
              <w:t xml:space="preserve"> </w:t>
            </w:r>
          </w:p>
        </w:tc>
      </w:tr>
    </w:tbl>
    <w:p w14:paraId="2DC9DE72" w14:textId="77777777" w:rsidR="00E12D87" w:rsidRDefault="00E12D87">
      <w:r>
        <w:br w:type="page"/>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8149"/>
      </w:tblGrid>
      <w:tr w:rsidR="00446808" w14:paraId="13709D3B" w14:textId="77777777" w:rsidTr="00725899">
        <w:tc>
          <w:tcPr>
            <w:tcW w:w="851" w:type="dxa"/>
            <w:tcMar>
              <w:top w:w="100" w:type="dxa"/>
              <w:left w:w="100" w:type="dxa"/>
              <w:bottom w:w="100" w:type="dxa"/>
              <w:right w:w="100" w:type="dxa"/>
            </w:tcMar>
          </w:tcPr>
          <w:p w14:paraId="34678E49" w14:textId="77777777" w:rsidR="00446808" w:rsidRDefault="000B7DD2" w:rsidP="00D53A2F">
            <w:pPr>
              <w:widowControl w:val="0"/>
              <w:spacing w:line="240" w:lineRule="auto"/>
              <w:jc w:val="center"/>
              <w:rPr>
                <w:sz w:val="24"/>
                <w:szCs w:val="24"/>
              </w:rPr>
            </w:pPr>
            <w:r>
              <w:rPr>
                <w:sz w:val="24"/>
                <w:szCs w:val="24"/>
              </w:rPr>
              <w:lastRenderedPageBreak/>
              <w:t>15:05</w:t>
            </w:r>
          </w:p>
        </w:tc>
        <w:tc>
          <w:tcPr>
            <w:tcW w:w="8149" w:type="dxa"/>
            <w:tcMar>
              <w:top w:w="100" w:type="dxa"/>
              <w:left w:w="100" w:type="dxa"/>
              <w:bottom w:w="100" w:type="dxa"/>
              <w:right w:w="100" w:type="dxa"/>
            </w:tcMar>
          </w:tcPr>
          <w:p w14:paraId="03CA5C51" w14:textId="77777777" w:rsidR="00446808" w:rsidRDefault="000B7DD2" w:rsidP="000B7DD2">
            <w:pPr>
              <w:widowControl w:val="0"/>
              <w:spacing w:after="80"/>
              <w:jc w:val="both"/>
              <w:rPr>
                <w:sz w:val="24"/>
                <w:szCs w:val="24"/>
              </w:rPr>
            </w:pPr>
            <w:r w:rsidRPr="000B7DD2">
              <w:rPr>
                <w:sz w:val="24"/>
                <w:szCs w:val="24"/>
              </w:rPr>
              <w:t>Da jeder Cevianer seinen Teil der Schatzkarte bei sich trägt, merken die Piraten, dass ihnen immer noch ein Teil der Schatzkarte fehlt. Die Piraten wollen eine Übergabe organisieren, in dem sie die zwei festgenommen Cevianer gegen das letzte Kartenstück tauschen wollen.</w:t>
            </w:r>
          </w:p>
          <w:p w14:paraId="05444215" w14:textId="77777777" w:rsidR="000B7DD2" w:rsidRDefault="000B7DD2" w:rsidP="004E04D1">
            <w:pPr>
              <w:widowControl w:val="0"/>
              <w:spacing w:after="40"/>
              <w:jc w:val="both"/>
              <w:rPr>
                <w:sz w:val="24"/>
                <w:szCs w:val="24"/>
              </w:rPr>
            </w:pPr>
            <w:r>
              <w:rPr>
                <w:sz w:val="24"/>
                <w:szCs w:val="24"/>
              </w:rPr>
              <w:t>Möglichkeiten den TN und dem Cevianer die Übergabe mitzuteilen</w:t>
            </w:r>
            <w:r w:rsidRPr="000B7DD2">
              <w:rPr>
                <w:b/>
                <w:sz w:val="24"/>
                <w:szCs w:val="24"/>
                <w:vertAlign w:val="superscript"/>
              </w:rPr>
              <w:t>6</w:t>
            </w:r>
            <w:r>
              <w:rPr>
                <w:sz w:val="24"/>
                <w:szCs w:val="24"/>
              </w:rPr>
              <w:t>:</w:t>
            </w:r>
          </w:p>
          <w:p w14:paraId="26A7CB04" w14:textId="77777777" w:rsidR="000B7DD2" w:rsidRDefault="000B7DD2" w:rsidP="000B7DD2">
            <w:pPr>
              <w:pStyle w:val="Listenabsatz"/>
              <w:widowControl w:val="0"/>
              <w:numPr>
                <w:ilvl w:val="0"/>
                <w:numId w:val="15"/>
              </w:numPr>
              <w:jc w:val="both"/>
              <w:rPr>
                <w:sz w:val="24"/>
                <w:szCs w:val="24"/>
              </w:rPr>
            </w:pPr>
            <w:r>
              <w:rPr>
                <w:sz w:val="24"/>
                <w:szCs w:val="24"/>
              </w:rPr>
              <w:t>Die Piraten schicken ihren Boten zu den TN und dem Cevianer</w:t>
            </w:r>
          </w:p>
          <w:p w14:paraId="0E241273" w14:textId="77777777" w:rsidR="000B7DD2" w:rsidRDefault="000B7DD2" w:rsidP="000B7DD2">
            <w:pPr>
              <w:pStyle w:val="Listenabsatz"/>
              <w:widowControl w:val="0"/>
              <w:numPr>
                <w:ilvl w:val="0"/>
                <w:numId w:val="15"/>
              </w:numPr>
              <w:jc w:val="both"/>
              <w:rPr>
                <w:sz w:val="24"/>
                <w:szCs w:val="24"/>
              </w:rPr>
            </w:pPr>
            <w:r>
              <w:rPr>
                <w:sz w:val="24"/>
                <w:szCs w:val="24"/>
              </w:rPr>
              <w:t>Die Piraten lassen eine Botschaft/Brief zu den TN und dem Cevianer schicken</w:t>
            </w:r>
          </w:p>
          <w:p w14:paraId="18E48FE2" w14:textId="77777777" w:rsidR="000B7DD2" w:rsidRPr="000B7DD2" w:rsidRDefault="000B7DD2" w:rsidP="000B7DD2">
            <w:pPr>
              <w:pStyle w:val="Listenabsatz"/>
              <w:widowControl w:val="0"/>
              <w:numPr>
                <w:ilvl w:val="0"/>
                <w:numId w:val="15"/>
              </w:numPr>
              <w:jc w:val="both"/>
              <w:rPr>
                <w:sz w:val="24"/>
                <w:szCs w:val="24"/>
              </w:rPr>
            </w:pPr>
            <w:r>
              <w:rPr>
                <w:sz w:val="24"/>
                <w:szCs w:val="24"/>
              </w:rPr>
              <w:t>…</w:t>
            </w:r>
          </w:p>
        </w:tc>
      </w:tr>
      <w:tr w:rsidR="00E12D87" w14:paraId="2039F540" w14:textId="77777777" w:rsidTr="00725899">
        <w:tc>
          <w:tcPr>
            <w:tcW w:w="851" w:type="dxa"/>
            <w:tcMar>
              <w:top w:w="100" w:type="dxa"/>
              <w:left w:w="100" w:type="dxa"/>
              <w:bottom w:w="100" w:type="dxa"/>
              <w:right w:w="100" w:type="dxa"/>
            </w:tcMar>
          </w:tcPr>
          <w:p w14:paraId="624CA8E3" w14:textId="77777777" w:rsidR="00E12D87" w:rsidRDefault="00EB6897" w:rsidP="00D53A2F">
            <w:pPr>
              <w:widowControl w:val="0"/>
              <w:spacing w:line="240" w:lineRule="auto"/>
              <w:jc w:val="center"/>
              <w:rPr>
                <w:sz w:val="24"/>
                <w:szCs w:val="24"/>
              </w:rPr>
            </w:pPr>
            <w:r>
              <w:rPr>
                <w:sz w:val="24"/>
                <w:szCs w:val="24"/>
              </w:rPr>
              <w:t>15:10</w:t>
            </w:r>
          </w:p>
        </w:tc>
        <w:tc>
          <w:tcPr>
            <w:tcW w:w="8149" w:type="dxa"/>
            <w:tcMar>
              <w:top w:w="100" w:type="dxa"/>
              <w:left w:w="100" w:type="dxa"/>
              <w:bottom w:w="100" w:type="dxa"/>
              <w:right w:w="100" w:type="dxa"/>
            </w:tcMar>
          </w:tcPr>
          <w:p w14:paraId="31F7FF1B" w14:textId="77777777" w:rsidR="00E12D87" w:rsidRDefault="00EB6897" w:rsidP="006B451B">
            <w:pPr>
              <w:widowControl w:val="0"/>
              <w:spacing w:after="80"/>
              <w:jc w:val="both"/>
              <w:rPr>
                <w:sz w:val="24"/>
                <w:szCs w:val="24"/>
              </w:rPr>
            </w:pPr>
            <w:r w:rsidRPr="00EB6897">
              <w:rPr>
                <w:sz w:val="24"/>
                <w:szCs w:val="24"/>
              </w:rPr>
              <w:t>Die TN hecken mit dem Cevianer einen Plan aus, wie sie den Piraten bei der Übergabe eine Falle stellen können.</w:t>
            </w:r>
            <w:r w:rsidR="006B451B">
              <w:rPr>
                <w:sz w:val="24"/>
                <w:szCs w:val="24"/>
              </w:rPr>
              <w:t xml:space="preserve"> Die TN sollen ihre kreativen Ideen einbringen. Das Ziel ist es, die Piraten bei der Übergabe zu überwältigen.</w:t>
            </w:r>
          </w:p>
          <w:p w14:paraId="12028534" w14:textId="77777777" w:rsidR="006B451B" w:rsidRDefault="006B451B" w:rsidP="004E04D1">
            <w:pPr>
              <w:widowControl w:val="0"/>
              <w:spacing w:after="40"/>
              <w:jc w:val="both"/>
              <w:rPr>
                <w:sz w:val="24"/>
                <w:szCs w:val="24"/>
              </w:rPr>
            </w:pPr>
            <w:r>
              <w:rPr>
                <w:sz w:val="24"/>
                <w:szCs w:val="24"/>
              </w:rPr>
              <w:t>Mögliche Falle:</w:t>
            </w:r>
            <w:r w:rsidR="00617986">
              <w:rPr>
                <w:sz w:val="24"/>
                <w:szCs w:val="24"/>
              </w:rPr>
              <w:t xml:space="preserve"> Die TN lernen sich in der Natur verstecken</w:t>
            </w:r>
            <w:r w:rsidR="00617986" w:rsidRPr="00617986">
              <w:rPr>
                <w:b/>
                <w:sz w:val="24"/>
                <w:szCs w:val="24"/>
                <w:vertAlign w:val="superscript"/>
              </w:rPr>
              <w:t>7</w:t>
            </w:r>
            <w:r w:rsidR="00617986">
              <w:rPr>
                <w:sz w:val="24"/>
                <w:szCs w:val="24"/>
              </w:rPr>
              <w:t>.</w:t>
            </w:r>
          </w:p>
          <w:p w14:paraId="05BCDFEE" w14:textId="77777777" w:rsidR="00617986" w:rsidRDefault="00617986" w:rsidP="00617986">
            <w:pPr>
              <w:pStyle w:val="Listenabsatz"/>
              <w:widowControl w:val="0"/>
              <w:numPr>
                <w:ilvl w:val="0"/>
                <w:numId w:val="16"/>
              </w:numPr>
              <w:jc w:val="both"/>
              <w:rPr>
                <w:sz w:val="24"/>
                <w:szCs w:val="24"/>
              </w:rPr>
            </w:pPr>
            <w:r>
              <w:rPr>
                <w:sz w:val="24"/>
                <w:szCs w:val="24"/>
              </w:rPr>
              <w:t>mit Militärblachen</w:t>
            </w:r>
          </w:p>
          <w:p w14:paraId="39E75E3D" w14:textId="77777777" w:rsidR="00617986" w:rsidRDefault="00617986" w:rsidP="00617986">
            <w:pPr>
              <w:pStyle w:val="Listenabsatz"/>
              <w:widowControl w:val="0"/>
              <w:numPr>
                <w:ilvl w:val="0"/>
                <w:numId w:val="16"/>
              </w:numPr>
              <w:jc w:val="both"/>
              <w:rPr>
                <w:sz w:val="24"/>
                <w:szCs w:val="24"/>
              </w:rPr>
            </w:pPr>
            <w:r>
              <w:rPr>
                <w:sz w:val="24"/>
                <w:szCs w:val="24"/>
              </w:rPr>
              <w:t>in den Bäumen</w:t>
            </w:r>
            <w:r w:rsidR="00CB522C">
              <w:rPr>
                <w:sz w:val="24"/>
                <w:szCs w:val="24"/>
              </w:rPr>
              <w:t>/Gestrüppen</w:t>
            </w:r>
            <w:r>
              <w:rPr>
                <w:sz w:val="24"/>
                <w:szCs w:val="24"/>
              </w:rPr>
              <w:t xml:space="preserve"> verstecken</w:t>
            </w:r>
          </w:p>
          <w:p w14:paraId="7C172D83" w14:textId="77777777" w:rsidR="004E04D1" w:rsidRPr="00617986" w:rsidRDefault="004E04D1" w:rsidP="00617986">
            <w:pPr>
              <w:pStyle w:val="Listenabsatz"/>
              <w:widowControl w:val="0"/>
              <w:numPr>
                <w:ilvl w:val="0"/>
                <w:numId w:val="16"/>
              </w:numPr>
              <w:jc w:val="both"/>
              <w:rPr>
                <w:sz w:val="24"/>
                <w:szCs w:val="24"/>
              </w:rPr>
            </w:pPr>
            <w:r>
              <w:rPr>
                <w:sz w:val="24"/>
                <w:szCs w:val="24"/>
              </w:rPr>
              <w:t xml:space="preserve">… </w:t>
            </w:r>
          </w:p>
        </w:tc>
      </w:tr>
      <w:tr w:rsidR="00E12D87" w14:paraId="76C5F473" w14:textId="77777777" w:rsidTr="00700891">
        <w:trPr>
          <w:trHeight w:val="20"/>
        </w:trPr>
        <w:tc>
          <w:tcPr>
            <w:tcW w:w="851" w:type="dxa"/>
            <w:tcMar>
              <w:top w:w="100" w:type="dxa"/>
              <w:left w:w="100" w:type="dxa"/>
              <w:bottom w:w="100" w:type="dxa"/>
              <w:right w:w="100" w:type="dxa"/>
            </w:tcMar>
          </w:tcPr>
          <w:p w14:paraId="6A825910" w14:textId="77777777" w:rsidR="00E12D87" w:rsidRDefault="004E04D1" w:rsidP="00D53A2F">
            <w:pPr>
              <w:widowControl w:val="0"/>
              <w:spacing w:line="240" w:lineRule="auto"/>
              <w:jc w:val="center"/>
              <w:rPr>
                <w:sz w:val="24"/>
                <w:szCs w:val="24"/>
              </w:rPr>
            </w:pPr>
            <w:r>
              <w:rPr>
                <w:sz w:val="24"/>
                <w:szCs w:val="24"/>
              </w:rPr>
              <w:t>15:30</w:t>
            </w:r>
          </w:p>
        </w:tc>
        <w:tc>
          <w:tcPr>
            <w:tcW w:w="8149" w:type="dxa"/>
            <w:tcMar>
              <w:top w:w="100" w:type="dxa"/>
              <w:left w:w="100" w:type="dxa"/>
              <w:bottom w:w="100" w:type="dxa"/>
              <w:right w:w="100" w:type="dxa"/>
            </w:tcMar>
          </w:tcPr>
          <w:p w14:paraId="259F9939" w14:textId="77777777" w:rsidR="00E12D87" w:rsidRDefault="004E04D1" w:rsidP="00700891">
            <w:pPr>
              <w:widowControl w:val="0"/>
              <w:rPr>
                <w:sz w:val="24"/>
                <w:szCs w:val="24"/>
              </w:rPr>
            </w:pPr>
            <w:r>
              <w:rPr>
                <w:sz w:val="24"/>
                <w:szCs w:val="24"/>
              </w:rPr>
              <w:t xml:space="preserve">Als Verstärkung und Vorbereitung auf die Übergabe müssen sich die TN und der Cevianer stärken. </w:t>
            </w:r>
            <w:r w:rsidRPr="004E04D1">
              <w:rPr>
                <w:sz w:val="24"/>
                <w:szCs w:val="24"/>
              </w:rPr>
              <w:sym w:font="Wingdings" w:char="F0E0"/>
            </w:r>
            <w:r>
              <w:rPr>
                <w:sz w:val="24"/>
                <w:szCs w:val="24"/>
              </w:rPr>
              <w:t xml:space="preserve"> </w:t>
            </w:r>
            <w:proofErr w:type="spellStart"/>
            <w:r>
              <w:rPr>
                <w:sz w:val="24"/>
                <w:szCs w:val="24"/>
              </w:rPr>
              <w:t>z'Vieri</w:t>
            </w:r>
            <w:proofErr w:type="spellEnd"/>
          </w:p>
        </w:tc>
      </w:tr>
      <w:tr w:rsidR="00E12D87" w14:paraId="70AFFCAF" w14:textId="77777777" w:rsidTr="00725899">
        <w:tc>
          <w:tcPr>
            <w:tcW w:w="851" w:type="dxa"/>
            <w:tcMar>
              <w:top w:w="100" w:type="dxa"/>
              <w:left w:w="100" w:type="dxa"/>
              <w:bottom w:w="100" w:type="dxa"/>
              <w:right w:w="100" w:type="dxa"/>
            </w:tcMar>
          </w:tcPr>
          <w:p w14:paraId="233FCA54" w14:textId="77777777" w:rsidR="00E12D87" w:rsidRDefault="0015664E" w:rsidP="00D53A2F">
            <w:pPr>
              <w:widowControl w:val="0"/>
              <w:spacing w:line="240" w:lineRule="auto"/>
              <w:jc w:val="center"/>
              <w:rPr>
                <w:sz w:val="24"/>
                <w:szCs w:val="24"/>
              </w:rPr>
            </w:pPr>
            <w:r>
              <w:rPr>
                <w:sz w:val="24"/>
                <w:szCs w:val="24"/>
              </w:rPr>
              <w:t>15:50</w:t>
            </w:r>
          </w:p>
        </w:tc>
        <w:tc>
          <w:tcPr>
            <w:tcW w:w="8149" w:type="dxa"/>
            <w:tcMar>
              <w:top w:w="100" w:type="dxa"/>
              <w:left w:w="100" w:type="dxa"/>
              <w:bottom w:w="100" w:type="dxa"/>
              <w:right w:w="100" w:type="dxa"/>
            </w:tcMar>
          </w:tcPr>
          <w:p w14:paraId="6141B761" w14:textId="77777777" w:rsidR="00E12D87" w:rsidRDefault="0015664E" w:rsidP="0015664E">
            <w:pPr>
              <w:widowControl w:val="0"/>
              <w:spacing w:after="80"/>
              <w:jc w:val="both"/>
              <w:rPr>
                <w:sz w:val="24"/>
                <w:szCs w:val="24"/>
              </w:rPr>
            </w:pPr>
            <w:r>
              <w:rPr>
                <w:sz w:val="24"/>
                <w:szCs w:val="24"/>
              </w:rPr>
              <w:t xml:space="preserve">Die TN und der Cevianer begeben sich zum Treffpunkt und bereiten sich für die Übergabe vor. </w:t>
            </w:r>
            <w:r w:rsidRPr="0015664E">
              <w:rPr>
                <w:sz w:val="24"/>
                <w:szCs w:val="24"/>
              </w:rPr>
              <w:t>Bei der Übergabe werden die Piraten von den TN und dem Cevianer überrascht, überfallen und festgenommen.</w:t>
            </w:r>
          </w:p>
          <w:p w14:paraId="3124ED4A" w14:textId="77777777" w:rsidR="0015664E" w:rsidRDefault="0015664E" w:rsidP="0015664E">
            <w:pPr>
              <w:widowControl w:val="0"/>
              <w:jc w:val="both"/>
              <w:rPr>
                <w:sz w:val="24"/>
                <w:szCs w:val="24"/>
              </w:rPr>
            </w:pPr>
            <w:r>
              <w:rPr>
                <w:sz w:val="24"/>
                <w:szCs w:val="24"/>
              </w:rPr>
              <w:t xml:space="preserve">Die TN können die Piraten überwältigen, indem sie ihnen das </w:t>
            </w:r>
            <w:proofErr w:type="spellStart"/>
            <w:r>
              <w:rPr>
                <w:sz w:val="24"/>
                <w:szCs w:val="24"/>
              </w:rPr>
              <w:t>Bändeli</w:t>
            </w:r>
            <w:proofErr w:type="spellEnd"/>
            <w:r>
              <w:rPr>
                <w:sz w:val="24"/>
                <w:szCs w:val="24"/>
              </w:rPr>
              <w:t xml:space="preserve"> vom Arm abreissen.</w:t>
            </w:r>
            <w:r>
              <w:rPr>
                <w:b/>
                <w:sz w:val="24"/>
                <w:szCs w:val="24"/>
                <w:vertAlign w:val="superscript"/>
              </w:rPr>
              <w:t>8</w:t>
            </w:r>
          </w:p>
        </w:tc>
      </w:tr>
      <w:tr w:rsidR="00E12D87" w14:paraId="02D270F0" w14:textId="77777777" w:rsidTr="00700891">
        <w:trPr>
          <w:trHeight w:val="283"/>
        </w:trPr>
        <w:tc>
          <w:tcPr>
            <w:tcW w:w="851" w:type="dxa"/>
            <w:tcMar>
              <w:top w:w="100" w:type="dxa"/>
              <w:left w:w="100" w:type="dxa"/>
              <w:bottom w:w="100" w:type="dxa"/>
              <w:right w:w="100" w:type="dxa"/>
            </w:tcMar>
          </w:tcPr>
          <w:p w14:paraId="2A7DA662" w14:textId="77777777" w:rsidR="00E12D87" w:rsidRDefault="00700891" w:rsidP="00D53A2F">
            <w:pPr>
              <w:widowControl w:val="0"/>
              <w:spacing w:line="240" w:lineRule="auto"/>
              <w:jc w:val="center"/>
              <w:rPr>
                <w:sz w:val="24"/>
                <w:szCs w:val="24"/>
              </w:rPr>
            </w:pPr>
            <w:r>
              <w:rPr>
                <w:sz w:val="24"/>
                <w:szCs w:val="24"/>
              </w:rPr>
              <w:t>16:05</w:t>
            </w:r>
          </w:p>
        </w:tc>
        <w:tc>
          <w:tcPr>
            <w:tcW w:w="8149" w:type="dxa"/>
            <w:tcMar>
              <w:top w:w="100" w:type="dxa"/>
              <w:left w:w="100" w:type="dxa"/>
              <w:bottom w:w="100" w:type="dxa"/>
              <w:right w:w="100" w:type="dxa"/>
            </w:tcMar>
          </w:tcPr>
          <w:p w14:paraId="3164CB27" w14:textId="77777777" w:rsidR="00E12D87" w:rsidRDefault="00700891" w:rsidP="00700891">
            <w:pPr>
              <w:widowControl w:val="0"/>
              <w:jc w:val="both"/>
              <w:rPr>
                <w:sz w:val="24"/>
                <w:szCs w:val="24"/>
              </w:rPr>
            </w:pPr>
            <w:r w:rsidRPr="00700891">
              <w:rPr>
                <w:sz w:val="24"/>
                <w:szCs w:val="24"/>
              </w:rPr>
              <w:t>Die zwei gefangenen Cevianer werden befreit und endlich ist die Schatzkarte komplett.</w:t>
            </w:r>
          </w:p>
        </w:tc>
      </w:tr>
      <w:tr w:rsidR="00700891" w14:paraId="05ECC771" w14:textId="77777777" w:rsidTr="00700891">
        <w:trPr>
          <w:trHeight w:val="283"/>
        </w:trPr>
        <w:tc>
          <w:tcPr>
            <w:tcW w:w="851" w:type="dxa"/>
            <w:tcMar>
              <w:top w:w="100" w:type="dxa"/>
              <w:left w:w="100" w:type="dxa"/>
              <w:bottom w:w="100" w:type="dxa"/>
              <w:right w:w="100" w:type="dxa"/>
            </w:tcMar>
          </w:tcPr>
          <w:p w14:paraId="5E434B87" w14:textId="77777777" w:rsidR="00700891" w:rsidRDefault="00700891" w:rsidP="00D53A2F">
            <w:pPr>
              <w:widowControl w:val="0"/>
              <w:spacing w:line="240" w:lineRule="auto"/>
              <w:jc w:val="center"/>
              <w:rPr>
                <w:sz w:val="24"/>
                <w:szCs w:val="24"/>
              </w:rPr>
            </w:pPr>
            <w:r>
              <w:rPr>
                <w:sz w:val="24"/>
                <w:szCs w:val="24"/>
              </w:rPr>
              <w:t>16:15</w:t>
            </w:r>
          </w:p>
        </w:tc>
        <w:tc>
          <w:tcPr>
            <w:tcW w:w="8149" w:type="dxa"/>
            <w:tcMar>
              <w:top w:w="100" w:type="dxa"/>
              <w:left w:w="100" w:type="dxa"/>
              <w:bottom w:w="100" w:type="dxa"/>
              <w:right w:w="100" w:type="dxa"/>
            </w:tcMar>
          </w:tcPr>
          <w:p w14:paraId="56B5578E" w14:textId="77777777" w:rsidR="00700891" w:rsidRPr="00700891" w:rsidRDefault="00700891" w:rsidP="00700891">
            <w:pPr>
              <w:widowControl w:val="0"/>
              <w:jc w:val="both"/>
              <w:rPr>
                <w:sz w:val="24"/>
                <w:szCs w:val="24"/>
              </w:rPr>
            </w:pPr>
            <w:r w:rsidRPr="00700891">
              <w:rPr>
                <w:sz w:val="24"/>
                <w:szCs w:val="24"/>
              </w:rPr>
              <w:t>Zusammen mit den TN machen sich die Cevianer nun auf die Suche nach dem Schatz</w:t>
            </w:r>
            <w:r>
              <w:rPr>
                <w:sz w:val="24"/>
                <w:szCs w:val="24"/>
              </w:rPr>
              <w:t xml:space="preserve"> …</w:t>
            </w:r>
          </w:p>
        </w:tc>
      </w:tr>
      <w:tr w:rsidR="00700891" w14:paraId="35AB1F89" w14:textId="77777777" w:rsidTr="00700891">
        <w:trPr>
          <w:trHeight w:val="283"/>
        </w:trPr>
        <w:tc>
          <w:tcPr>
            <w:tcW w:w="851" w:type="dxa"/>
            <w:tcMar>
              <w:top w:w="100" w:type="dxa"/>
              <w:left w:w="100" w:type="dxa"/>
              <w:bottom w:w="100" w:type="dxa"/>
              <w:right w:w="100" w:type="dxa"/>
            </w:tcMar>
          </w:tcPr>
          <w:p w14:paraId="67AC0042" w14:textId="77777777" w:rsidR="00700891" w:rsidRDefault="00700891" w:rsidP="00D53A2F">
            <w:pPr>
              <w:widowControl w:val="0"/>
              <w:spacing w:line="240" w:lineRule="auto"/>
              <w:jc w:val="center"/>
              <w:rPr>
                <w:sz w:val="24"/>
                <w:szCs w:val="24"/>
              </w:rPr>
            </w:pPr>
            <w:r>
              <w:rPr>
                <w:sz w:val="24"/>
                <w:szCs w:val="24"/>
              </w:rPr>
              <w:t>16:35</w:t>
            </w:r>
          </w:p>
        </w:tc>
        <w:tc>
          <w:tcPr>
            <w:tcW w:w="8149" w:type="dxa"/>
            <w:tcMar>
              <w:top w:w="100" w:type="dxa"/>
              <w:left w:w="100" w:type="dxa"/>
              <w:bottom w:w="100" w:type="dxa"/>
              <w:right w:w="100" w:type="dxa"/>
            </w:tcMar>
          </w:tcPr>
          <w:p w14:paraId="4C92C562" w14:textId="77777777" w:rsidR="00700891" w:rsidRPr="00700891" w:rsidRDefault="00700891" w:rsidP="00700891">
            <w:pPr>
              <w:widowControl w:val="0"/>
              <w:jc w:val="both"/>
              <w:rPr>
                <w:sz w:val="24"/>
                <w:szCs w:val="24"/>
              </w:rPr>
            </w:pPr>
            <w:r>
              <w:rPr>
                <w:sz w:val="24"/>
                <w:szCs w:val="24"/>
              </w:rPr>
              <w:t xml:space="preserve">… </w:t>
            </w:r>
            <w:r w:rsidRPr="00700891">
              <w:rPr>
                <w:sz w:val="24"/>
                <w:szCs w:val="24"/>
              </w:rPr>
              <w:t>und werden schlussendlich fündig</w:t>
            </w:r>
            <w:r>
              <w:rPr>
                <w:sz w:val="24"/>
                <w:szCs w:val="24"/>
              </w:rPr>
              <w:t>. Im Schatz können z. B. die Cevi-Tag Gadgets versteckt werden.</w:t>
            </w:r>
          </w:p>
        </w:tc>
      </w:tr>
      <w:tr w:rsidR="00700891" w14:paraId="0695559A" w14:textId="77777777" w:rsidTr="00700891">
        <w:trPr>
          <w:trHeight w:val="283"/>
        </w:trPr>
        <w:tc>
          <w:tcPr>
            <w:tcW w:w="851" w:type="dxa"/>
            <w:tcMar>
              <w:top w:w="100" w:type="dxa"/>
              <w:left w:w="100" w:type="dxa"/>
              <w:bottom w:w="100" w:type="dxa"/>
              <w:right w:w="100" w:type="dxa"/>
            </w:tcMar>
          </w:tcPr>
          <w:p w14:paraId="00E5A9EF" w14:textId="77777777" w:rsidR="00700891" w:rsidRDefault="00700891" w:rsidP="00D53A2F">
            <w:pPr>
              <w:widowControl w:val="0"/>
              <w:spacing w:line="240" w:lineRule="auto"/>
              <w:jc w:val="center"/>
              <w:rPr>
                <w:sz w:val="24"/>
                <w:szCs w:val="24"/>
              </w:rPr>
            </w:pPr>
            <w:r>
              <w:rPr>
                <w:sz w:val="24"/>
                <w:szCs w:val="24"/>
              </w:rPr>
              <w:t>16:45</w:t>
            </w:r>
          </w:p>
        </w:tc>
        <w:tc>
          <w:tcPr>
            <w:tcW w:w="8149" w:type="dxa"/>
            <w:tcMar>
              <w:top w:w="100" w:type="dxa"/>
              <w:left w:w="100" w:type="dxa"/>
              <w:bottom w:w="100" w:type="dxa"/>
              <w:right w:w="100" w:type="dxa"/>
            </w:tcMar>
          </w:tcPr>
          <w:p w14:paraId="05B4DD2A" w14:textId="712CCE31" w:rsidR="00700891" w:rsidRDefault="00700891" w:rsidP="00700891">
            <w:pPr>
              <w:widowControl w:val="0"/>
              <w:jc w:val="both"/>
              <w:rPr>
                <w:sz w:val="24"/>
                <w:szCs w:val="24"/>
              </w:rPr>
            </w:pPr>
            <w:r>
              <w:rPr>
                <w:sz w:val="24"/>
                <w:szCs w:val="24"/>
              </w:rPr>
              <w:t>Rückmarsch, Abschluss</w:t>
            </w:r>
            <w:r w:rsidR="003000AA">
              <w:rPr>
                <w:sz w:val="24"/>
                <w:szCs w:val="24"/>
              </w:rPr>
              <w:t>, …</w:t>
            </w:r>
          </w:p>
        </w:tc>
      </w:tr>
    </w:tbl>
    <w:p w14:paraId="2A019C8B" w14:textId="77777777" w:rsidR="00446808" w:rsidRDefault="00446808" w:rsidP="00D53A2F">
      <w:pPr>
        <w:jc w:val="center"/>
        <w:rPr>
          <w:sz w:val="24"/>
          <w:szCs w:val="24"/>
        </w:rPr>
      </w:pPr>
    </w:p>
    <w:p w14:paraId="0742CAE5" w14:textId="286E5F67" w:rsidR="003251C5" w:rsidRDefault="003251C5">
      <w:pPr>
        <w:rPr>
          <w:b/>
          <w:sz w:val="24"/>
        </w:rPr>
      </w:pPr>
      <w:r>
        <w:rPr>
          <w:b/>
          <w:sz w:val="24"/>
        </w:rPr>
        <w:br w:type="page"/>
      </w:r>
    </w:p>
    <w:p w14:paraId="1ADF3F6A" w14:textId="2093997E" w:rsidR="00446808" w:rsidRPr="002456CF" w:rsidRDefault="0085094A" w:rsidP="002456CF">
      <w:pPr>
        <w:spacing w:after="160"/>
        <w:jc w:val="both"/>
        <w:rPr>
          <w:b/>
          <w:sz w:val="28"/>
        </w:rPr>
      </w:pPr>
      <w:r w:rsidRPr="002456CF">
        <w:rPr>
          <w:b/>
          <w:sz w:val="28"/>
        </w:rPr>
        <w:lastRenderedPageBreak/>
        <w:t>Bemerkungen</w:t>
      </w:r>
      <w:r w:rsidR="00732D71">
        <w:rPr>
          <w:b/>
          <w:sz w:val="28"/>
        </w:rPr>
        <w:t xml:space="preserve"> zum Programm</w:t>
      </w:r>
    </w:p>
    <w:p w14:paraId="01908F64" w14:textId="12E74C6D" w:rsidR="0085094A" w:rsidRDefault="0085094A" w:rsidP="003251C5">
      <w:pPr>
        <w:pStyle w:val="Listenabsatz"/>
        <w:numPr>
          <w:ilvl w:val="0"/>
          <w:numId w:val="11"/>
        </w:numPr>
        <w:spacing w:after="80"/>
        <w:ind w:left="714" w:hanging="357"/>
        <w:contextualSpacing w:val="0"/>
        <w:jc w:val="both"/>
        <w:rPr>
          <w:sz w:val="24"/>
        </w:rPr>
      </w:pPr>
      <w:r>
        <w:rPr>
          <w:sz w:val="24"/>
        </w:rPr>
        <w:t xml:space="preserve">Je nach Anzahl TN </w:t>
      </w:r>
      <w:r w:rsidR="003000AA">
        <w:rPr>
          <w:sz w:val="24"/>
        </w:rPr>
        <w:t xml:space="preserve">und Leitende </w:t>
      </w:r>
      <w:r>
        <w:rPr>
          <w:sz w:val="24"/>
        </w:rPr>
        <w:t>können auch nur zwei oder eine Gruppe gebildet werden</w:t>
      </w:r>
      <w:r w:rsidR="00725899">
        <w:rPr>
          <w:sz w:val="24"/>
        </w:rPr>
        <w:t>.</w:t>
      </w:r>
      <w:r w:rsidR="00A97CCE">
        <w:rPr>
          <w:sz w:val="24"/>
        </w:rPr>
        <w:t xml:space="preserve"> Für </w:t>
      </w:r>
      <w:proofErr w:type="spellStart"/>
      <w:r w:rsidR="00A97CCE">
        <w:rPr>
          <w:sz w:val="24"/>
        </w:rPr>
        <w:t>grössere</w:t>
      </w:r>
      <w:proofErr w:type="spellEnd"/>
      <w:r w:rsidR="00A97CCE">
        <w:rPr>
          <w:sz w:val="24"/>
        </w:rPr>
        <w:t xml:space="preserve"> Gruppen muss eine Rolle, hinzugefügt werden und das Szenario ergänzt werden.</w:t>
      </w:r>
    </w:p>
    <w:p w14:paraId="21D9A68D" w14:textId="592C6054" w:rsidR="0085094A" w:rsidRDefault="00725899" w:rsidP="003251C5">
      <w:pPr>
        <w:pStyle w:val="Listenabsatz"/>
        <w:numPr>
          <w:ilvl w:val="0"/>
          <w:numId w:val="11"/>
        </w:numPr>
        <w:spacing w:after="80"/>
        <w:ind w:left="714" w:hanging="357"/>
        <w:contextualSpacing w:val="0"/>
        <w:jc w:val="both"/>
        <w:rPr>
          <w:sz w:val="24"/>
        </w:rPr>
      </w:pPr>
      <w:r>
        <w:rPr>
          <w:sz w:val="24"/>
        </w:rPr>
        <w:t xml:space="preserve">Je nach Gruppenanzahl gibt es </w:t>
      </w:r>
      <w:r w:rsidR="00A97CCE">
        <w:rPr>
          <w:sz w:val="24"/>
        </w:rPr>
        <w:t xml:space="preserve">mehr oder </w:t>
      </w:r>
      <w:r>
        <w:rPr>
          <w:sz w:val="24"/>
        </w:rPr>
        <w:t>weniger Hinweise. Die Hinweise sind Vorschläge und können individuell ergänzt oder ersetzt werden.</w:t>
      </w:r>
    </w:p>
    <w:p w14:paraId="35D7440B" w14:textId="0BE43DCC" w:rsidR="00121F46" w:rsidRDefault="00121F46" w:rsidP="003251C5">
      <w:pPr>
        <w:pStyle w:val="Listenabsatz"/>
        <w:numPr>
          <w:ilvl w:val="0"/>
          <w:numId w:val="11"/>
        </w:numPr>
        <w:spacing w:after="80"/>
        <w:ind w:left="714" w:hanging="357"/>
        <w:contextualSpacing w:val="0"/>
        <w:jc w:val="both"/>
        <w:rPr>
          <w:sz w:val="24"/>
        </w:rPr>
      </w:pPr>
      <w:r>
        <w:rPr>
          <w:sz w:val="24"/>
        </w:rPr>
        <w:t>Möglichkeiten zum Anpassen: Ritual abändern, "</w:t>
      </w:r>
      <w:proofErr w:type="spellStart"/>
      <w:r>
        <w:rPr>
          <w:sz w:val="24"/>
        </w:rPr>
        <w:t>Gruppenfight</w:t>
      </w:r>
      <w:proofErr w:type="spellEnd"/>
      <w:r>
        <w:rPr>
          <w:sz w:val="24"/>
        </w:rPr>
        <w:t>" abändern</w:t>
      </w:r>
      <w:r w:rsidR="00A97CCE">
        <w:rPr>
          <w:sz w:val="24"/>
        </w:rPr>
        <w:t xml:space="preserve"> (</w:t>
      </w:r>
      <w:proofErr w:type="spellStart"/>
      <w:r w:rsidR="00A97CCE">
        <w:rPr>
          <w:sz w:val="24"/>
        </w:rPr>
        <w:t>Bändelikampf</w:t>
      </w:r>
      <w:proofErr w:type="spellEnd"/>
      <w:r w:rsidR="00A97CCE">
        <w:rPr>
          <w:sz w:val="24"/>
        </w:rPr>
        <w:t>, Schere-Stein-Papier, …)</w:t>
      </w:r>
      <w:r>
        <w:rPr>
          <w:sz w:val="24"/>
        </w:rPr>
        <w:t>, Geschichte abändern, dass der Häuptling die Schatzkarte beim Bestehen des Rituales wie abgemacht herausgibt.</w:t>
      </w:r>
    </w:p>
    <w:p w14:paraId="1E5A30A7" w14:textId="77777777" w:rsidR="00591FD1" w:rsidRDefault="00591FD1" w:rsidP="003251C5">
      <w:pPr>
        <w:pStyle w:val="Listenabsatz"/>
        <w:numPr>
          <w:ilvl w:val="0"/>
          <w:numId w:val="11"/>
        </w:numPr>
        <w:spacing w:after="80"/>
        <w:ind w:left="714" w:hanging="357"/>
        <w:contextualSpacing w:val="0"/>
        <w:jc w:val="both"/>
        <w:rPr>
          <w:sz w:val="24"/>
        </w:rPr>
      </w:pPr>
      <w:r>
        <w:rPr>
          <w:sz w:val="24"/>
        </w:rPr>
        <w:t>Möglichkeiten zum Anpassen: Aufträge für Geld abändern und ergänzen, Anzahl und Reihe der Händler abändern</w:t>
      </w:r>
    </w:p>
    <w:p w14:paraId="05093FF4" w14:textId="4BC85D84" w:rsidR="00BD2D0E" w:rsidRDefault="00BD2D0E" w:rsidP="003251C5">
      <w:pPr>
        <w:pStyle w:val="Listenabsatz"/>
        <w:numPr>
          <w:ilvl w:val="0"/>
          <w:numId w:val="11"/>
        </w:numPr>
        <w:spacing w:after="80"/>
        <w:ind w:left="714" w:hanging="357"/>
        <w:contextualSpacing w:val="0"/>
        <w:jc w:val="both"/>
        <w:rPr>
          <w:sz w:val="24"/>
        </w:rPr>
      </w:pPr>
      <w:r>
        <w:rPr>
          <w:sz w:val="24"/>
        </w:rPr>
        <w:t xml:space="preserve">Möglichkeiten zum Anpassen: Hinweis anders verschlüsseln, Wegzeichen durch Schnitzeljagd o. Ä. ersetzten, Schatzsuche um einen Posten </w:t>
      </w:r>
      <w:r w:rsidR="00A97CCE">
        <w:rPr>
          <w:sz w:val="24"/>
        </w:rPr>
        <w:t>ver</w:t>
      </w:r>
      <w:r>
        <w:rPr>
          <w:sz w:val="24"/>
        </w:rPr>
        <w:t>kürzen oder ergänzen, Hinweise abändern</w:t>
      </w:r>
      <w:r w:rsidR="00C93E1A">
        <w:rPr>
          <w:sz w:val="24"/>
        </w:rPr>
        <w:t>, Gegenstand ersetzen</w:t>
      </w:r>
    </w:p>
    <w:p w14:paraId="4EE7197B" w14:textId="77777777" w:rsidR="00EB6897" w:rsidRDefault="00EB6897" w:rsidP="003251C5">
      <w:pPr>
        <w:pStyle w:val="Listenabsatz"/>
        <w:numPr>
          <w:ilvl w:val="0"/>
          <w:numId w:val="11"/>
        </w:numPr>
        <w:spacing w:after="80"/>
        <w:ind w:left="714" w:hanging="357"/>
        <w:contextualSpacing w:val="0"/>
        <w:jc w:val="both"/>
        <w:rPr>
          <w:sz w:val="24"/>
        </w:rPr>
      </w:pPr>
      <w:r>
        <w:rPr>
          <w:sz w:val="24"/>
        </w:rPr>
        <w:t>Die Situation kann auch so abgeändert werden, dass die TN und der Cevianer den Piraten den Vorschlag für eine Übergabe unterbreiten. Natürlich mit dem Hintergedanke</w:t>
      </w:r>
      <w:r w:rsidR="006B451B">
        <w:rPr>
          <w:sz w:val="24"/>
        </w:rPr>
        <w:t>n</w:t>
      </w:r>
      <w:r>
        <w:rPr>
          <w:sz w:val="24"/>
        </w:rPr>
        <w:t xml:space="preserve">, dass alles </w:t>
      </w:r>
      <w:r w:rsidR="006B451B">
        <w:rPr>
          <w:sz w:val="24"/>
        </w:rPr>
        <w:t>eine Falle</w:t>
      </w:r>
      <w:r>
        <w:rPr>
          <w:sz w:val="24"/>
        </w:rPr>
        <w:t xml:space="preserve"> ist</w:t>
      </w:r>
      <w:r w:rsidR="00617986">
        <w:rPr>
          <w:sz w:val="24"/>
        </w:rPr>
        <w:t>.</w:t>
      </w:r>
    </w:p>
    <w:p w14:paraId="12C9531C" w14:textId="77777777" w:rsidR="00617986" w:rsidRDefault="00617986" w:rsidP="003251C5">
      <w:pPr>
        <w:pStyle w:val="Listenabsatz"/>
        <w:numPr>
          <w:ilvl w:val="0"/>
          <w:numId w:val="11"/>
        </w:numPr>
        <w:spacing w:after="80"/>
        <w:ind w:left="714" w:hanging="357"/>
        <w:contextualSpacing w:val="0"/>
        <w:jc w:val="both"/>
        <w:rPr>
          <w:sz w:val="24"/>
        </w:rPr>
      </w:pPr>
      <w:r>
        <w:rPr>
          <w:sz w:val="24"/>
        </w:rPr>
        <w:t>Je nach Ort und Umgebung kann dies z. B. auch das Erlernen von Anschleiche, Überwältigen, Stolperfallen, etc. sein.</w:t>
      </w:r>
    </w:p>
    <w:p w14:paraId="50862154" w14:textId="57C1AD20" w:rsidR="00617986" w:rsidRDefault="0015664E" w:rsidP="0085094A">
      <w:pPr>
        <w:pStyle w:val="Listenabsatz"/>
        <w:numPr>
          <w:ilvl w:val="0"/>
          <w:numId w:val="11"/>
        </w:numPr>
        <w:spacing w:after="80"/>
        <w:jc w:val="both"/>
        <w:rPr>
          <w:sz w:val="24"/>
        </w:rPr>
      </w:pPr>
      <w:r>
        <w:rPr>
          <w:sz w:val="24"/>
        </w:rPr>
        <w:t xml:space="preserve">Andere Möglichkeiten: Schere-Stein-Papier, Hahnenkampf, </w:t>
      </w:r>
      <w:proofErr w:type="spellStart"/>
      <w:r>
        <w:rPr>
          <w:sz w:val="24"/>
        </w:rPr>
        <w:t>Schatteboxe</w:t>
      </w:r>
      <w:proofErr w:type="spellEnd"/>
      <w:r>
        <w:rPr>
          <w:sz w:val="24"/>
        </w:rPr>
        <w:t>, …</w:t>
      </w:r>
    </w:p>
    <w:p w14:paraId="3C1B8F06" w14:textId="47038BB1" w:rsidR="002A6CCA" w:rsidRPr="002A6CCA" w:rsidRDefault="00AD5951" w:rsidP="002A6CCA">
      <w:pPr>
        <w:spacing w:after="80"/>
        <w:jc w:val="both"/>
        <w:rPr>
          <w:sz w:val="24"/>
        </w:rPr>
      </w:pPr>
      <w:r>
        <w:rPr>
          <w:sz w:val="24"/>
        </w:rPr>
        <w:t xml:space="preserve"> </w:t>
      </w:r>
    </w:p>
    <w:sectPr w:rsidR="002A6CCA" w:rsidRPr="002A6CCA" w:rsidSect="007A1BBD">
      <w:headerReference w:type="even" r:id="rId8"/>
      <w:headerReference w:type="default" r:id="rId9"/>
      <w:footerReference w:type="even" r:id="rId10"/>
      <w:footerReference w:type="default" r:id="rId11"/>
      <w:headerReference w:type="first" r:id="rId12"/>
      <w:footerReference w:type="first" r:id="rId13"/>
      <w:type w:val="continuous"/>
      <w:pgSz w:w="11909" w:h="16834"/>
      <w:pgMar w:top="1134"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FE65" w14:textId="77777777" w:rsidR="00B95574" w:rsidRDefault="00B95574">
      <w:pPr>
        <w:spacing w:line="240" w:lineRule="auto"/>
      </w:pPr>
      <w:r>
        <w:separator/>
      </w:r>
    </w:p>
  </w:endnote>
  <w:endnote w:type="continuationSeparator" w:id="0">
    <w:p w14:paraId="56A75668" w14:textId="77777777" w:rsidR="00B95574" w:rsidRDefault="00B95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B5DA" w14:textId="77777777" w:rsidR="00446808" w:rsidRDefault="00446808">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00B4" w14:textId="77777777" w:rsidR="00446808" w:rsidRDefault="00446808">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611E" w14:textId="77777777" w:rsidR="00446808" w:rsidRDefault="00446808">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797D" w14:textId="77777777" w:rsidR="00B95574" w:rsidRDefault="00B95574">
      <w:pPr>
        <w:spacing w:line="240" w:lineRule="auto"/>
      </w:pPr>
      <w:r>
        <w:separator/>
      </w:r>
    </w:p>
  </w:footnote>
  <w:footnote w:type="continuationSeparator" w:id="0">
    <w:p w14:paraId="69B69993" w14:textId="77777777" w:rsidR="00B95574" w:rsidRDefault="00B95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5D92" w14:textId="77777777" w:rsidR="00446808" w:rsidRDefault="00446808">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E12F" w14:textId="77777777" w:rsidR="00446808" w:rsidRDefault="00446808">
    <w:pPr>
      <w:pBdr>
        <w:left w:val="nil"/>
      </w:pBdr>
      <w:tabs>
        <w:tab w:val="left" w:pos="55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F1CA" w14:textId="77777777" w:rsidR="00446808" w:rsidRDefault="00446808">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775"/>
    <w:multiLevelType w:val="multilevel"/>
    <w:tmpl w:val="29D2ABD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08BE23B3"/>
    <w:multiLevelType w:val="hybridMultilevel"/>
    <w:tmpl w:val="893AE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63FCD"/>
    <w:multiLevelType w:val="multilevel"/>
    <w:tmpl w:val="CA14F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DFA6091"/>
    <w:multiLevelType w:val="hybridMultilevel"/>
    <w:tmpl w:val="A9A24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443A21"/>
    <w:multiLevelType w:val="multilevel"/>
    <w:tmpl w:val="96667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1C0C7D"/>
    <w:multiLevelType w:val="multilevel"/>
    <w:tmpl w:val="894C9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DF162BC"/>
    <w:multiLevelType w:val="hybridMultilevel"/>
    <w:tmpl w:val="1D743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63148D"/>
    <w:multiLevelType w:val="multilevel"/>
    <w:tmpl w:val="1E9C97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66CD2611"/>
    <w:multiLevelType w:val="multilevel"/>
    <w:tmpl w:val="42040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0830B2"/>
    <w:multiLevelType w:val="multilevel"/>
    <w:tmpl w:val="9F089A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6D715404"/>
    <w:multiLevelType w:val="hybridMultilevel"/>
    <w:tmpl w:val="EC88E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84D0B"/>
    <w:multiLevelType w:val="hybridMultilevel"/>
    <w:tmpl w:val="B6FEE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A764BB"/>
    <w:multiLevelType w:val="hybridMultilevel"/>
    <w:tmpl w:val="CC6A7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FE2A25"/>
    <w:multiLevelType w:val="multilevel"/>
    <w:tmpl w:val="22F0D7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75AE5BD4"/>
    <w:multiLevelType w:val="multilevel"/>
    <w:tmpl w:val="60CA8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1E2FF3"/>
    <w:multiLevelType w:val="multilevel"/>
    <w:tmpl w:val="6052B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8"/>
  </w:num>
  <w:num w:numId="3">
    <w:abstractNumId w:val="15"/>
  </w:num>
  <w:num w:numId="4">
    <w:abstractNumId w:val="14"/>
  </w:num>
  <w:num w:numId="5">
    <w:abstractNumId w:val="4"/>
  </w:num>
  <w:num w:numId="6">
    <w:abstractNumId w:val="2"/>
  </w:num>
  <w:num w:numId="7">
    <w:abstractNumId w:val="9"/>
  </w:num>
  <w:num w:numId="8">
    <w:abstractNumId w:val="13"/>
  </w:num>
  <w:num w:numId="9">
    <w:abstractNumId w:val="5"/>
  </w:num>
  <w:num w:numId="10">
    <w:abstractNumId w:val="0"/>
  </w:num>
  <w:num w:numId="11">
    <w:abstractNumId w:val="3"/>
  </w:num>
  <w:num w:numId="12">
    <w:abstractNumId w:val="12"/>
  </w:num>
  <w:num w:numId="13">
    <w:abstractNumId w:val="1"/>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08"/>
    <w:rsid w:val="000B7DD2"/>
    <w:rsid w:val="000C7A0F"/>
    <w:rsid w:val="000F3EF4"/>
    <w:rsid w:val="00121F46"/>
    <w:rsid w:val="0015664E"/>
    <w:rsid w:val="002456CF"/>
    <w:rsid w:val="002A6CCA"/>
    <w:rsid w:val="002C059B"/>
    <w:rsid w:val="002C45E9"/>
    <w:rsid w:val="003000AA"/>
    <w:rsid w:val="003251C5"/>
    <w:rsid w:val="003404C3"/>
    <w:rsid w:val="003836C8"/>
    <w:rsid w:val="003C4F55"/>
    <w:rsid w:val="003D345C"/>
    <w:rsid w:val="003E3AF7"/>
    <w:rsid w:val="00405546"/>
    <w:rsid w:val="00446808"/>
    <w:rsid w:val="004A1ECF"/>
    <w:rsid w:val="004E04D1"/>
    <w:rsid w:val="004F20FC"/>
    <w:rsid w:val="00591FD1"/>
    <w:rsid w:val="005F250E"/>
    <w:rsid w:val="00617986"/>
    <w:rsid w:val="0063648D"/>
    <w:rsid w:val="00677423"/>
    <w:rsid w:val="006B451B"/>
    <w:rsid w:val="00700891"/>
    <w:rsid w:val="00725899"/>
    <w:rsid w:val="00732D71"/>
    <w:rsid w:val="007A1BBD"/>
    <w:rsid w:val="007D5DF3"/>
    <w:rsid w:val="0082799D"/>
    <w:rsid w:val="0085094A"/>
    <w:rsid w:val="008664BB"/>
    <w:rsid w:val="00887083"/>
    <w:rsid w:val="008D35DE"/>
    <w:rsid w:val="008F17BE"/>
    <w:rsid w:val="00906170"/>
    <w:rsid w:val="009248FD"/>
    <w:rsid w:val="00983DD0"/>
    <w:rsid w:val="009A5E6C"/>
    <w:rsid w:val="00A23A4E"/>
    <w:rsid w:val="00A372FF"/>
    <w:rsid w:val="00A97CCE"/>
    <w:rsid w:val="00AD5951"/>
    <w:rsid w:val="00AF1C96"/>
    <w:rsid w:val="00B16C41"/>
    <w:rsid w:val="00B95574"/>
    <w:rsid w:val="00BA41AA"/>
    <w:rsid w:val="00BB6383"/>
    <w:rsid w:val="00BD0F89"/>
    <w:rsid w:val="00BD2D0E"/>
    <w:rsid w:val="00BD388A"/>
    <w:rsid w:val="00C93E1A"/>
    <w:rsid w:val="00CB522C"/>
    <w:rsid w:val="00D53A2F"/>
    <w:rsid w:val="00D757A7"/>
    <w:rsid w:val="00D84895"/>
    <w:rsid w:val="00E12D87"/>
    <w:rsid w:val="00E22B07"/>
    <w:rsid w:val="00E33B36"/>
    <w:rsid w:val="00E82358"/>
    <w:rsid w:val="00EB128F"/>
    <w:rsid w:val="00EB6897"/>
    <w:rsid w:val="00F25567"/>
    <w:rsid w:val="00F3241C"/>
    <w:rsid w:val="00F45BF5"/>
    <w:rsid w:val="00F670D6"/>
    <w:rsid w:val="00F93B86"/>
    <w:rsid w:val="00FC2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AD27"/>
  <w15:docId w15:val="{B2D0CE7A-E5C6-4DFC-B47E-E0736209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enabsatz">
    <w:name w:val="List Paragraph"/>
    <w:basedOn w:val="Standard"/>
    <w:uiPriority w:val="34"/>
    <w:qFormat/>
    <w:rsid w:val="0085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B85A-31BB-4560-AEC2-B9F98C49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Schüpbach</dc:creator>
  <cp:lastModifiedBy>Stefan Reusser</cp:lastModifiedBy>
  <cp:revision>2</cp:revision>
  <cp:lastPrinted>2018-06-28T09:59:00Z</cp:lastPrinted>
  <dcterms:created xsi:type="dcterms:W3CDTF">2021-05-07T09:34:00Z</dcterms:created>
  <dcterms:modified xsi:type="dcterms:W3CDTF">2021-05-07T09:34:00Z</dcterms:modified>
</cp:coreProperties>
</file>